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DCF" w:rsidRPr="00036DCF" w:rsidRDefault="00036DCF" w:rsidP="00036DCF">
      <w:pPr>
        <w:spacing w:line="360" w:lineRule="auto"/>
        <w:jc w:val="center"/>
        <w:rPr>
          <w:rFonts w:ascii="Times New Roman" w:hAnsi="Times New Roman"/>
          <w:b/>
          <w:sz w:val="32"/>
          <w:szCs w:val="32"/>
        </w:rPr>
      </w:pPr>
      <w:r w:rsidRPr="00036DCF">
        <w:rPr>
          <w:rFonts w:ascii="Times New Roman" w:hAnsi="Times New Roman"/>
          <w:b/>
          <w:noProof/>
          <w:sz w:val="32"/>
          <w:szCs w:val="32"/>
          <w:lang w:eastAsia="ru-RU"/>
        </w:rPr>
        <w:pict>
          <v:rect id="_x0000_s1027" style="position:absolute;left:0;text-align:left;margin-left:456.9pt;margin-top:-48.85pt;width:26.2pt;height:9.2pt;z-index:251658240" strokecolor="white"/>
        </w:pict>
      </w:r>
      <w:r w:rsidRPr="00036DCF">
        <w:rPr>
          <w:rFonts w:ascii="Times New Roman" w:hAnsi="Times New Roman"/>
          <w:b/>
          <w:bCs/>
          <w:noProof/>
          <w:sz w:val="28"/>
          <w:szCs w:val="28"/>
          <w:lang w:eastAsia="ru-RU"/>
        </w:rPr>
        <w:pict>
          <v:rect id="_x0000_s1026" style="position:absolute;left:0;text-align:left;margin-left:455.6pt;margin-top:-51.45pt;width:17pt;height:11.8pt;z-index:251658240" strokecolor="white"/>
        </w:pict>
      </w:r>
      <w:r w:rsidRPr="00036DCF">
        <w:rPr>
          <w:rFonts w:ascii="Times New Roman" w:hAnsi="Times New Roman"/>
          <w:b/>
          <w:noProof/>
          <w:sz w:val="32"/>
          <w:szCs w:val="32"/>
          <w:lang w:eastAsia="ru-RU"/>
        </w:rPr>
        <w:t>МБДОУ</w:t>
      </w:r>
      <w:r w:rsidRPr="00036DCF">
        <w:rPr>
          <w:rFonts w:ascii="Times New Roman" w:hAnsi="Times New Roman"/>
          <w:b/>
          <w:bCs/>
          <w:sz w:val="28"/>
          <w:szCs w:val="28"/>
        </w:rPr>
        <w:t xml:space="preserve">   «Детский сад № 97 </w:t>
      </w:r>
    </w:p>
    <w:p w:rsidR="00036DCF" w:rsidRPr="00036DCF" w:rsidRDefault="00036DCF" w:rsidP="00036DCF">
      <w:pPr>
        <w:spacing w:before="100" w:beforeAutospacing="1" w:after="100" w:afterAutospacing="1" w:line="360" w:lineRule="auto"/>
        <w:jc w:val="center"/>
        <w:outlineLvl w:val="2"/>
        <w:rPr>
          <w:rFonts w:ascii="Times New Roman" w:hAnsi="Times New Roman"/>
          <w:b/>
          <w:sz w:val="36"/>
          <w:szCs w:val="36"/>
        </w:rPr>
      </w:pPr>
    </w:p>
    <w:p w:rsidR="00036DCF" w:rsidRPr="00036DCF" w:rsidRDefault="00036DCF" w:rsidP="00036DCF">
      <w:pPr>
        <w:spacing w:before="100" w:beforeAutospacing="1" w:after="100" w:afterAutospacing="1" w:line="360" w:lineRule="auto"/>
        <w:jc w:val="center"/>
        <w:outlineLvl w:val="2"/>
        <w:rPr>
          <w:rFonts w:ascii="Times New Roman" w:hAnsi="Times New Roman"/>
          <w:b/>
          <w:sz w:val="36"/>
          <w:szCs w:val="36"/>
        </w:rPr>
      </w:pPr>
    </w:p>
    <w:p w:rsidR="00036DCF" w:rsidRPr="00036DCF" w:rsidRDefault="00036DCF" w:rsidP="00036DCF">
      <w:pPr>
        <w:spacing w:before="100" w:beforeAutospacing="1" w:after="100" w:afterAutospacing="1" w:line="360" w:lineRule="auto"/>
        <w:jc w:val="center"/>
        <w:outlineLvl w:val="2"/>
        <w:rPr>
          <w:rFonts w:ascii="Times New Roman" w:hAnsi="Times New Roman"/>
          <w:b/>
          <w:sz w:val="36"/>
          <w:szCs w:val="36"/>
        </w:rPr>
      </w:pPr>
    </w:p>
    <w:p w:rsidR="00036DCF" w:rsidRPr="00036DCF" w:rsidRDefault="00036DCF" w:rsidP="00036DCF">
      <w:pPr>
        <w:spacing w:before="100" w:beforeAutospacing="1" w:after="100" w:afterAutospacing="1" w:line="360" w:lineRule="auto"/>
        <w:jc w:val="center"/>
        <w:outlineLvl w:val="2"/>
        <w:rPr>
          <w:rFonts w:ascii="Times New Roman" w:hAnsi="Times New Roman"/>
          <w:b/>
          <w:sz w:val="36"/>
          <w:szCs w:val="36"/>
        </w:rPr>
      </w:pPr>
      <w:r w:rsidRPr="00036DCF">
        <w:rPr>
          <w:rFonts w:ascii="Times New Roman" w:hAnsi="Times New Roman"/>
          <w:b/>
          <w:sz w:val="36"/>
          <w:szCs w:val="36"/>
        </w:rPr>
        <w:t>Развитие познавательной активности старших дошкольников через поисково-исследовательскую деятельность</w:t>
      </w:r>
    </w:p>
    <w:p w:rsidR="00036DCF" w:rsidRPr="00036DCF" w:rsidRDefault="00036DCF" w:rsidP="00036DCF">
      <w:pPr>
        <w:pStyle w:val="a3"/>
        <w:tabs>
          <w:tab w:val="left" w:pos="5649"/>
        </w:tabs>
        <w:spacing w:line="360" w:lineRule="auto"/>
        <w:jc w:val="center"/>
        <w:rPr>
          <w:rFonts w:ascii="Times New Roman" w:hAnsi="Times New Roman"/>
          <w:b/>
          <w:sz w:val="32"/>
          <w:szCs w:val="32"/>
        </w:rPr>
      </w:pPr>
    </w:p>
    <w:p w:rsidR="00036DCF" w:rsidRPr="00036DCF" w:rsidRDefault="00036DCF" w:rsidP="00036DCF">
      <w:pPr>
        <w:pStyle w:val="a3"/>
        <w:tabs>
          <w:tab w:val="left" w:pos="5649"/>
        </w:tabs>
        <w:spacing w:line="360" w:lineRule="auto"/>
        <w:jc w:val="center"/>
        <w:rPr>
          <w:rFonts w:ascii="Times New Roman" w:hAnsi="Times New Roman"/>
          <w:b/>
          <w:sz w:val="32"/>
          <w:szCs w:val="32"/>
        </w:rPr>
      </w:pPr>
    </w:p>
    <w:p w:rsidR="00036DCF" w:rsidRPr="00036DCF" w:rsidRDefault="00036DCF" w:rsidP="00036DCF">
      <w:pPr>
        <w:pStyle w:val="a3"/>
        <w:tabs>
          <w:tab w:val="left" w:pos="5649"/>
        </w:tabs>
        <w:spacing w:line="360" w:lineRule="auto"/>
        <w:jc w:val="center"/>
        <w:rPr>
          <w:rFonts w:ascii="Times New Roman" w:hAnsi="Times New Roman"/>
          <w:b/>
          <w:sz w:val="32"/>
          <w:szCs w:val="32"/>
        </w:rPr>
      </w:pPr>
    </w:p>
    <w:p w:rsidR="00036DCF" w:rsidRPr="00036DCF" w:rsidRDefault="00036DCF" w:rsidP="00036DCF">
      <w:pPr>
        <w:pStyle w:val="a3"/>
        <w:tabs>
          <w:tab w:val="left" w:pos="5649"/>
        </w:tabs>
        <w:spacing w:line="360" w:lineRule="auto"/>
        <w:jc w:val="center"/>
        <w:rPr>
          <w:rFonts w:ascii="Times New Roman" w:hAnsi="Times New Roman"/>
          <w:b/>
          <w:sz w:val="32"/>
          <w:szCs w:val="32"/>
        </w:rPr>
      </w:pPr>
    </w:p>
    <w:p w:rsidR="00036DCF" w:rsidRPr="00036DCF" w:rsidRDefault="00036DCF" w:rsidP="00036DCF">
      <w:pPr>
        <w:pStyle w:val="a3"/>
        <w:tabs>
          <w:tab w:val="left" w:pos="5649"/>
        </w:tabs>
        <w:spacing w:line="360" w:lineRule="auto"/>
        <w:jc w:val="center"/>
        <w:rPr>
          <w:rFonts w:ascii="Times New Roman" w:hAnsi="Times New Roman"/>
          <w:b/>
          <w:sz w:val="32"/>
          <w:szCs w:val="32"/>
        </w:rPr>
      </w:pPr>
    </w:p>
    <w:p w:rsidR="00036DCF" w:rsidRPr="00036DCF" w:rsidRDefault="00036DCF" w:rsidP="00036DCF">
      <w:pPr>
        <w:pStyle w:val="a3"/>
        <w:tabs>
          <w:tab w:val="left" w:pos="5649"/>
        </w:tabs>
        <w:spacing w:line="360" w:lineRule="auto"/>
        <w:jc w:val="center"/>
        <w:rPr>
          <w:rFonts w:ascii="Times New Roman" w:hAnsi="Times New Roman"/>
          <w:b/>
          <w:sz w:val="32"/>
          <w:szCs w:val="32"/>
        </w:rPr>
      </w:pPr>
      <w:r w:rsidRPr="00036DCF">
        <w:rPr>
          <w:rFonts w:ascii="Times New Roman" w:hAnsi="Times New Roman"/>
          <w:b/>
          <w:sz w:val="32"/>
          <w:szCs w:val="32"/>
        </w:rPr>
        <w:t>Автор - составитель:</w:t>
      </w:r>
    </w:p>
    <w:p w:rsidR="00036DCF" w:rsidRPr="00036DCF" w:rsidRDefault="00036DCF" w:rsidP="00036DCF">
      <w:pPr>
        <w:pStyle w:val="a3"/>
        <w:tabs>
          <w:tab w:val="left" w:pos="5649"/>
        </w:tabs>
        <w:spacing w:line="360" w:lineRule="auto"/>
        <w:jc w:val="center"/>
        <w:rPr>
          <w:rFonts w:ascii="Times New Roman" w:hAnsi="Times New Roman"/>
          <w:b/>
          <w:sz w:val="32"/>
          <w:szCs w:val="32"/>
        </w:rPr>
      </w:pPr>
      <w:r w:rsidRPr="00036DCF">
        <w:rPr>
          <w:rFonts w:ascii="Times New Roman" w:hAnsi="Times New Roman"/>
          <w:b/>
          <w:sz w:val="32"/>
          <w:szCs w:val="32"/>
        </w:rPr>
        <w:t>Куснерж Анастасия Олеговна</w:t>
      </w:r>
    </w:p>
    <w:p w:rsidR="00036DCF" w:rsidRPr="00036DCF" w:rsidRDefault="00036DCF" w:rsidP="00036DCF">
      <w:pPr>
        <w:pStyle w:val="a3"/>
        <w:spacing w:line="360" w:lineRule="auto"/>
        <w:jc w:val="center"/>
        <w:rPr>
          <w:rFonts w:ascii="Times New Roman" w:hAnsi="Times New Roman"/>
          <w:b/>
          <w:sz w:val="32"/>
          <w:szCs w:val="32"/>
        </w:rPr>
      </w:pPr>
    </w:p>
    <w:p w:rsidR="00036DCF" w:rsidRPr="00036DCF" w:rsidRDefault="00036DCF" w:rsidP="00036DCF">
      <w:pPr>
        <w:pStyle w:val="a3"/>
        <w:spacing w:line="360" w:lineRule="auto"/>
        <w:jc w:val="center"/>
        <w:rPr>
          <w:rFonts w:ascii="Times New Roman" w:hAnsi="Times New Roman"/>
          <w:b/>
          <w:sz w:val="32"/>
          <w:szCs w:val="32"/>
        </w:rPr>
      </w:pPr>
    </w:p>
    <w:p w:rsidR="00036DCF" w:rsidRPr="00036DCF" w:rsidRDefault="00036DCF" w:rsidP="00036DCF">
      <w:pPr>
        <w:pStyle w:val="a3"/>
        <w:spacing w:line="360" w:lineRule="auto"/>
        <w:jc w:val="center"/>
        <w:rPr>
          <w:rFonts w:ascii="Times New Roman" w:hAnsi="Times New Roman"/>
          <w:b/>
          <w:sz w:val="32"/>
          <w:szCs w:val="32"/>
        </w:rPr>
      </w:pPr>
    </w:p>
    <w:p w:rsidR="00036DCF" w:rsidRPr="00036DCF" w:rsidRDefault="00036DCF" w:rsidP="00036DCF">
      <w:pPr>
        <w:pStyle w:val="a3"/>
        <w:spacing w:line="360" w:lineRule="auto"/>
        <w:jc w:val="center"/>
        <w:rPr>
          <w:rFonts w:ascii="Times New Roman" w:hAnsi="Times New Roman"/>
          <w:b/>
          <w:sz w:val="32"/>
          <w:szCs w:val="32"/>
        </w:rPr>
      </w:pPr>
    </w:p>
    <w:p w:rsidR="00036DCF" w:rsidRPr="00036DCF" w:rsidRDefault="00036DCF" w:rsidP="00036DCF">
      <w:pPr>
        <w:pStyle w:val="a3"/>
        <w:spacing w:line="360" w:lineRule="auto"/>
        <w:jc w:val="center"/>
        <w:rPr>
          <w:rFonts w:ascii="Times New Roman" w:hAnsi="Times New Roman"/>
          <w:b/>
          <w:sz w:val="32"/>
          <w:szCs w:val="32"/>
        </w:rPr>
      </w:pPr>
    </w:p>
    <w:p w:rsidR="00036DCF" w:rsidRPr="00036DCF" w:rsidRDefault="00036DCF" w:rsidP="00036DCF">
      <w:pPr>
        <w:pStyle w:val="a3"/>
        <w:spacing w:line="360" w:lineRule="auto"/>
        <w:jc w:val="center"/>
        <w:rPr>
          <w:rFonts w:ascii="Times New Roman" w:hAnsi="Times New Roman"/>
          <w:b/>
          <w:sz w:val="32"/>
          <w:szCs w:val="32"/>
        </w:rPr>
      </w:pPr>
    </w:p>
    <w:p w:rsidR="00036DCF" w:rsidRPr="00036DCF" w:rsidRDefault="00036DCF" w:rsidP="00036DCF">
      <w:pPr>
        <w:pStyle w:val="a3"/>
        <w:spacing w:line="360" w:lineRule="auto"/>
        <w:rPr>
          <w:rFonts w:ascii="Times New Roman" w:hAnsi="Times New Roman"/>
          <w:b/>
          <w:sz w:val="32"/>
          <w:szCs w:val="32"/>
        </w:rPr>
      </w:pPr>
    </w:p>
    <w:p w:rsidR="00036DCF" w:rsidRDefault="00036DCF" w:rsidP="00036DCF">
      <w:pPr>
        <w:pStyle w:val="a3"/>
        <w:spacing w:line="360" w:lineRule="auto"/>
        <w:jc w:val="center"/>
        <w:rPr>
          <w:rFonts w:ascii="Times New Roman" w:hAnsi="Times New Roman"/>
          <w:b/>
          <w:sz w:val="32"/>
          <w:szCs w:val="32"/>
        </w:rPr>
      </w:pPr>
    </w:p>
    <w:p w:rsidR="00036DCF" w:rsidRPr="00036DCF" w:rsidRDefault="00036DCF" w:rsidP="00036DCF">
      <w:pPr>
        <w:pStyle w:val="a3"/>
        <w:spacing w:line="360" w:lineRule="auto"/>
        <w:jc w:val="center"/>
        <w:rPr>
          <w:rFonts w:ascii="Times New Roman" w:hAnsi="Times New Roman"/>
          <w:b/>
          <w:sz w:val="32"/>
          <w:szCs w:val="32"/>
        </w:rPr>
      </w:pPr>
    </w:p>
    <w:p w:rsidR="00036DCF" w:rsidRPr="00036DCF" w:rsidRDefault="00036DCF" w:rsidP="00036DCF">
      <w:pPr>
        <w:pStyle w:val="a3"/>
        <w:spacing w:line="360" w:lineRule="auto"/>
        <w:jc w:val="center"/>
        <w:rPr>
          <w:rFonts w:ascii="Times New Roman" w:hAnsi="Times New Roman"/>
          <w:b/>
          <w:sz w:val="32"/>
          <w:szCs w:val="32"/>
        </w:rPr>
      </w:pPr>
      <w:r w:rsidRPr="00036DCF">
        <w:rPr>
          <w:rFonts w:ascii="Times New Roman" w:hAnsi="Times New Roman"/>
          <w:b/>
          <w:sz w:val="32"/>
          <w:szCs w:val="32"/>
        </w:rPr>
        <w:t>г. Прокопьевск 2012</w:t>
      </w:r>
    </w:p>
    <w:p w:rsidR="00036DCF" w:rsidRPr="00036DCF" w:rsidRDefault="00036DCF" w:rsidP="00036DCF">
      <w:pPr>
        <w:pStyle w:val="a3"/>
        <w:spacing w:line="276" w:lineRule="auto"/>
        <w:jc w:val="both"/>
        <w:rPr>
          <w:rFonts w:ascii="Times New Roman" w:hAnsi="Times New Roman"/>
          <w:sz w:val="28"/>
          <w:szCs w:val="28"/>
        </w:rPr>
      </w:pPr>
      <w:r w:rsidRPr="00036DCF">
        <w:rPr>
          <w:rFonts w:ascii="Times New Roman" w:hAnsi="Times New Roman"/>
          <w:b/>
          <w:noProof/>
          <w:sz w:val="28"/>
          <w:szCs w:val="28"/>
          <w:lang w:eastAsia="ru-RU"/>
        </w:rPr>
        <w:lastRenderedPageBreak/>
        <w:pict>
          <v:rect id="_x0000_s1028" style="position:absolute;left:0;text-align:left;margin-left:450.35pt;margin-top:-55.4pt;width:35.35pt;height:23.6pt;z-index:251658240" strokecolor="white"/>
        </w:pict>
      </w:r>
      <w:r w:rsidRPr="00036DCF">
        <w:rPr>
          <w:rFonts w:ascii="Times New Roman" w:hAnsi="Times New Roman"/>
          <w:b/>
          <w:sz w:val="28"/>
          <w:szCs w:val="28"/>
        </w:rPr>
        <w:t>Оглавление</w:t>
      </w:r>
    </w:p>
    <w:p w:rsidR="00036DCF" w:rsidRPr="00036DCF" w:rsidRDefault="00036DCF" w:rsidP="00036DCF">
      <w:pPr>
        <w:pStyle w:val="a3"/>
        <w:spacing w:line="276" w:lineRule="auto"/>
        <w:jc w:val="both"/>
        <w:rPr>
          <w:rFonts w:ascii="Times New Roman" w:hAnsi="Times New Roman"/>
          <w:sz w:val="28"/>
          <w:szCs w:val="28"/>
        </w:rPr>
      </w:pPr>
      <w:r w:rsidRPr="00036DCF">
        <w:rPr>
          <w:rFonts w:ascii="Times New Roman" w:hAnsi="Times New Roman"/>
          <w:b/>
          <w:sz w:val="28"/>
          <w:szCs w:val="28"/>
        </w:rPr>
        <w:t>Актуальность</w:t>
      </w:r>
      <w:r w:rsidRPr="00036DCF">
        <w:rPr>
          <w:rFonts w:ascii="Times New Roman" w:hAnsi="Times New Roman"/>
          <w:sz w:val="28"/>
          <w:szCs w:val="28"/>
        </w:rPr>
        <w:t>……………………………………………………………………………..3</w:t>
      </w:r>
    </w:p>
    <w:p w:rsidR="00036DCF" w:rsidRPr="00036DCF" w:rsidRDefault="00036DCF" w:rsidP="00036DCF">
      <w:pPr>
        <w:spacing w:after="0"/>
        <w:jc w:val="both"/>
        <w:rPr>
          <w:rFonts w:ascii="Times New Roman" w:hAnsi="Times New Roman"/>
          <w:sz w:val="28"/>
          <w:szCs w:val="28"/>
        </w:rPr>
      </w:pPr>
      <w:r w:rsidRPr="00036DCF">
        <w:rPr>
          <w:rFonts w:ascii="Times New Roman" w:hAnsi="Times New Roman"/>
          <w:b/>
          <w:sz w:val="28"/>
          <w:szCs w:val="28"/>
        </w:rPr>
        <w:t>Глава1. Теоретические основы формирования познавательной активности у детей старшего дошкольного возраста</w:t>
      </w:r>
      <w:r w:rsidRPr="00036DCF">
        <w:rPr>
          <w:rFonts w:ascii="Times New Roman" w:hAnsi="Times New Roman"/>
          <w:sz w:val="28"/>
          <w:szCs w:val="28"/>
        </w:rPr>
        <w:t xml:space="preserve"> </w:t>
      </w:r>
    </w:p>
    <w:p w:rsidR="00036DCF" w:rsidRPr="00036DCF" w:rsidRDefault="00036DCF" w:rsidP="00036DCF">
      <w:pPr>
        <w:spacing w:after="0"/>
        <w:jc w:val="both"/>
        <w:rPr>
          <w:rFonts w:ascii="Times New Roman" w:hAnsi="Times New Roman"/>
          <w:sz w:val="28"/>
          <w:szCs w:val="28"/>
        </w:rPr>
      </w:pPr>
      <w:r w:rsidRPr="00036DCF">
        <w:rPr>
          <w:rFonts w:ascii="Times New Roman" w:hAnsi="Times New Roman"/>
          <w:sz w:val="28"/>
          <w:szCs w:val="28"/>
        </w:rPr>
        <w:t>1.1 Анализ психолого-педагогической литератур………………………………………7</w:t>
      </w:r>
    </w:p>
    <w:p w:rsidR="00036DCF" w:rsidRPr="00036DCF" w:rsidRDefault="00036DCF" w:rsidP="00036DCF">
      <w:pPr>
        <w:spacing w:after="0"/>
        <w:jc w:val="both"/>
        <w:rPr>
          <w:rFonts w:ascii="Times New Roman" w:hAnsi="Times New Roman"/>
          <w:sz w:val="28"/>
          <w:szCs w:val="28"/>
        </w:rPr>
      </w:pPr>
      <w:r w:rsidRPr="00036DCF">
        <w:rPr>
          <w:rFonts w:ascii="Times New Roman" w:hAnsi="Times New Roman"/>
          <w:sz w:val="28"/>
          <w:szCs w:val="28"/>
        </w:rPr>
        <w:t>1.2 Особенности развития познавательной активности дошкольников…………...…11</w:t>
      </w:r>
    </w:p>
    <w:p w:rsidR="00036DCF" w:rsidRPr="00036DCF" w:rsidRDefault="00036DCF" w:rsidP="00036DCF">
      <w:pPr>
        <w:spacing w:after="0"/>
        <w:jc w:val="both"/>
        <w:rPr>
          <w:rFonts w:ascii="Times New Roman" w:hAnsi="Times New Roman"/>
          <w:b/>
          <w:sz w:val="28"/>
          <w:szCs w:val="28"/>
        </w:rPr>
      </w:pPr>
      <w:r w:rsidRPr="00036DCF">
        <w:rPr>
          <w:rFonts w:ascii="Times New Roman" w:hAnsi="Times New Roman"/>
          <w:b/>
          <w:sz w:val="28"/>
          <w:szCs w:val="28"/>
        </w:rPr>
        <w:t>Глава2. Развитие познавательной активности старших дошкольников средствами поисково-исследовательской деятельности</w:t>
      </w:r>
    </w:p>
    <w:p w:rsidR="00036DCF" w:rsidRPr="00036DCF" w:rsidRDefault="00036DCF" w:rsidP="00036DCF">
      <w:pPr>
        <w:spacing w:after="0"/>
        <w:jc w:val="both"/>
        <w:rPr>
          <w:rFonts w:ascii="Times New Roman" w:hAnsi="Times New Roman"/>
          <w:sz w:val="28"/>
          <w:szCs w:val="28"/>
        </w:rPr>
      </w:pPr>
      <w:r w:rsidRPr="00036DCF">
        <w:rPr>
          <w:rFonts w:ascii="Times New Roman" w:hAnsi="Times New Roman"/>
          <w:sz w:val="28"/>
          <w:szCs w:val="28"/>
        </w:rPr>
        <w:t>2.1Экспериментирование как средство познания окружающего мира………………………………………………………………………………….……16</w:t>
      </w:r>
    </w:p>
    <w:p w:rsidR="00036DCF" w:rsidRPr="00036DCF" w:rsidRDefault="00036DCF" w:rsidP="00036DCF">
      <w:pPr>
        <w:pStyle w:val="a3"/>
        <w:spacing w:line="276" w:lineRule="auto"/>
        <w:jc w:val="both"/>
        <w:rPr>
          <w:rFonts w:ascii="Times New Roman" w:hAnsi="Times New Roman"/>
          <w:b/>
          <w:sz w:val="28"/>
          <w:szCs w:val="28"/>
        </w:rPr>
      </w:pPr>
      <w:r w:rsidRPr="00036DCF">
        <w:rPr>
          <w:rFonts w:ascii="Times New Roman" w:hAnsi="Times New Roman"/>
          <w:sz w:val="28"/>
          <w:szCs w:val="28"/>
        </w:rPr>
        <w:t xml:space="preserve">2.2 </w:t>
      </w:r>
      <w:r w:rsidRPr="00036DCF">
        <w:rPr>
          <w:rStyle w:val="FontStyle16"/>
          <w:rFonts w:ascii="Times New Roman" w:hAnsi="Times New Roman" w:cs="Times New Roman"/>
          <w:b w:val="0"/>
          <w:bCs w:val="0"/>
          <w:sz w:val="28"/>
          <w:szCs w:val="28"/>
        </w:rPr>
        <w:t>Развитие познавательной активности дошкольников в процессе детского экспериментирования</w:t>
      </w:r>
      <w:r w:rsidRPr="00036DCF">
        <w:rPr>
          <w:rFonts w:ascii="Times New Roman" w:hAnsi="Times New Roman"/>
          <w:sz w:val="28"/>
          <w:szCs w:val="28"/>
        </w:rPr>
        <w:t>……………………………………………………………..……..19</w:t>
      </w:r>
    </w:p>
    <w:p w:rsidR="00036DCF" w:rsidRPr="00036DCF" w:rsidRDefault="00036DCF" w:rsidP="00036DCF">
      <w:pPr>
        <w:spacing w:after="0"/>
        <w:jc w:val="both"/>
        <w:rPr>
          <w:rFonts w:ascii="Times New Roman" w:hAnsi="Times New Roman"/>
          <w:sz w:val="28"/>
          <w:szCs w:val="28"/>
        </w:rPr>
      </w:pPr>
      <w:r w:rsidRPr="00036DCF">
        <w:rPr>
          <w:rFonts w:ascii="Times New Roman" w:hAnsi="Times New Roman"/>
          <w:sz w:val="28"/>
          <w:szCs w:val="28"/>
        </w:rPr>
        <w:t>2.3 Перспективное планирование работы по опытно - экспериментальной деятельности………………………………………………………………………..…….25</w:t>
      </w:r>
    </w:p>
    <w:p w:rsidR="00036DCF" w:rsidRPr="00036DCF" w:rsidRDefault="00036DCF" w:rsidP="00036DCF">
      <w:pPr>
        <w:spacing w:after="0"/>
        <w:jc w:val="both"/>
        <w:rPr>
          <w:rFonts w:ascii="Times New Roman" w:hAnsi="Times New Roman"/>
          <w:b/>
          <w:sz w:val="28"/>
          <w:szCs w:val="28"/>
        </w:rPr>
      </w:pPr>
      <w:r w:rsidRPr="00036DCF">
        <w:rPr>
          <w:rFonts w:ascii="Times New Roman" w:hAnsi="Times New Roman"/>
          <w:b/>
          <w:sz w:val="28"/>
          <w:szCs w:val="28"/>
        </w:rPr>
        <w:t>Глав 3. Организация  развевающей среды</w:t>
      </w:r>
    </w:p>
    <w:p w:rsidR="00036DCF" w:rsidRPr="00036DCF" w:rsidRDefault="00036DCF" w:rsidP="00036DCF">
      <w:pPr>
        <w:spacing w:after="0"/>
        <w:jc w:val="both"/>
        <w:rPr>
          <w:rFonts w:ascii="Times New Roman" w:hAnsi="Times New Roman"/>
          <w:sz w:val="28"/>
          <w:szCs w:val="28"/>
        </w:rPr>
      </w:pPr>
      <w:r w:rsidRPr="00036DCF">
        <w:rPr>
          <w:rFonts w:ascii="Times New Roman" w:hAnsi="Times New Roman"/>
          <w:sz w:val="28"/>
          <w:szCs w:val="28"/>
        </w:rPr>
        <w:t>3.1 Развивающая среда…………………………………………..…………...………….32</w:t>
      </w:r>
    </w:p>
    <w:p w:rsidR="00036DCF" w:rsidRPr="00036DCF" w:rsidRDefault="00036DCF" w:rsidP="00036DCF">
      <w:pPr>
        <w:spacing w:after="0"/>
        <w:jc w:val="both"/>
        <w:rPr>
          <w:rFonts w:ascii="Times New Roman" w:hAnsi="Times New Roman"/>
          <w:sz w:val="28"/>
          <w:szCs w:val="28"/>
        </w:rPr>
      </w:pPr>
      <w:r w:rsidRPr="00036DCF">
        <w:rPr>
          <w:rFonts w:ascii="Times New Roman" w:hAnsi="Times New Roman"/>
          <w:sz w:val="28"/>
          <w:szCs w:val="28"/>
        </w:rPr>
        <w:t>3.2 Содержание уголка – экспериментирования старшего дошкольного возраста…………………………………………………………………………….……..33</w:t>
      </w:r>
    </w:p>
    <w:p w:rsidR="00036DCF" w:rsidRPr="00036DCF" w:rsidRDefault="00036DCF" w:rsidP="00036DCF">
      <w:pPr>
        <w:spacing w:after="0"/>
        <w:jc w:val="both"/>
        <w:rPr>
          <w:rFonts w:ascii="Times New Roman" w:hAnsi="Times New Roman"/>
          <w:b/>
          <w:sz w:val="28"/>
          <w:szCs w:val="28"/>
        </w:rPr>
      </w:pPr>
      <w:r w:rsidRPr="00036DCF">
        <w:rPr>
          <w:rFonts w:ascii="Times New Roman" w:hAnsi="Times New Roman"/>
          <w:b/>
          <w:sz w:val="28"/>
          <w:szCs w:val="28"/>
        </w:rPr>
        <w:t>Глава4. Диагностические методики по изучению познавательной активности у детей старшего дошкольного возраста</w:t>
      </w:r>
    </w:p>
    <w:p w:rsidR="00036DCF" w:rsidRPr="00036DCF" w:rsidRDefault="00036DCF" w:rsidP="00036DCF">
      <w:pPr>
        <w:spacing w:after="0"/>
        <w:jc w:val="both"/>
        <w:rPr>
          <w:rFonts w:ascii="Times New Roman" w:hAnsi="Times New Roman"/>
          <w:sz w:val="28"/>
          <w:szCs w:val="28"/>
        </w:rPr>
      </w:pPr>
      <w:r w:rsidRPr="00036DCF">
        <w:rPr>
          <w:rFonts w:ascii="Times New Roman" w:hAnsi="Times New Roman"/>
          <w:sz w:val="28"/>
          <w:szCs w:val="28"/>
        </w:rPr>
        <w:t>4.1 Методика «Древо желаний» В.С. Юркевич……………………………………….35</w:t>
      </w:r>
    </w:p>
    <w:p w:rsidR="00036DCF" w:rsidRPr="00036DCF" w:rsidRDefault="00036DCF" w:rsidP="00036DCF">
      <w:pPr>
        <w:spacing w:after="0"/>
        <w:jc w:val="both"/>
        <w:rPr>
          <w:rFonts w:ascii="Times New Roman" w:hAnsi="Times New Roman"/>
          <w:b/>
          <w:sz w:val="28"/>
          <w:szCs w:val="28"/>
        </w:rPr>
      </w:pPr>
      <w:r w:rsidRPr="00036DCF">
        <w:rPr>
          <w:rFonts w:ascii="Times New Roman" w:hAnsi="Times New Roman"/>
          <w:sz w:val="28"/>
          <w:szCs w:val="28"/>
        </w:rPr>
        <w:t>4.2 Методика «Выбор деятельности» (Л.Н.Прохорова)………………………….…..36</w:t>
      </w:r>
    </w:p>
    <w:p w:rsidR="00036DCF" w:rsidRPr="00036DCF" w:rsidRDefault="00036DCF" w:rsidP="00036DCF">
      <w:pPr>
        <w:spacing w:after="0"/>
        <w:jc w:val="both"/>
        <w:rPr>
          <w:rFonts w:ascii="Times New Roman" w:hAnsi="Times New Roman"/>
          <w:sz w:val="28"/>
          <w:szCs w:val="28"/>
        </w:rPr>
      </w:pPr>
      <w:r w:rsidRPr="00036DCF">
        <w:rPr>
          <w:rFonts w:ascii="Times New Roman" w:hAnsi="Times New Roman"/>
          <w:sz w:val="28"/>
          <w:szCs w:val="28"/>
        </w:rPr>
        <w:t>4.3</w:t>
      </w:r>
      <w:r w:rsidRPr="00036DCF">
        <w:rPr>
          <w:rFonts w:ascii="Times New Roman" w:hAnsi="Times New Roman"/>
          <w:b/>
          <w:sz w:val="28"/>
          <w:szCs w:val="28"/>
        </w:rPr>
        <w:t xml:space="preserve"> </w:t>
      </w:r>
      <w:r w:rsidRPr="00036DCF">
        <w:rPr>
          <w:rFonts w:ascii="Times New Roman" w:hAnsi="Times New Roman"/>
          <w:sz w:val="28"/>
          <w:szCs w:val="28"/>
        </w:rPr>
        <w:t>Методика «Маленький исследователь» (Л.Н.Прохорова)………………………..36</w:t>
      </w:r>
    </w:p>
    <w:p w:rsidR="00036DCF" w:rsidRPr="00036DCF" w:rsidRDefault="00036DCF" w:rsidP="00036DCF">
      <w:pPr>
        <w:spacing w:after="0"/>
        <w:jc w:val="both"/>
        <w:rPr>
          <w:rFonts w:ascii="Times New Roman" w:hAnsi="Times New Roman"/>
          <w:b/>
          <w:sz w:val="28"/>
          <w:szCs w:val="28"/>
        </w:rPr>
      </w:pPr>
      <w:r w:rsidRPr="00036DCF">
        <w:rPr>
          <w:rFonts w:ascii="Times New Roman" w:hAnsi="Times New Roman"/>
          <w:sz w:val="28"/>
          <w:szCs w:val="28"/>
        </w:rPr>
        <w:t>4.4</w:t>
      </w:r>
      <w:r w:rsidRPr="00036DCF">
        <w:rPr>
          <w:rFonts w:ascii="Times New Roman" w:hAnsi="Times New Roman"/>
          <w:b/>
          <w:sz w:val="28"/>
          <w:szCs w:val="28"/>
        </w:rPr>
        <w:t xml:space="preserve"> </w:t>
      </w:r>
      <w:r w:rsidRPr="00036DCF">
        <w:rPr>
          <w:rFonts w:ascii="Times New Roman" w:hAnsi="Times New Roman"/>
          <w:sz w:val="28"/>
          <w:szCs w:val="28"/>
        </w:rPr>
        <w:t>Методика «Радости и огорчения» (И.В.Цветкова)………………………………..37</w:t>
      </w:r>
    </w:p>
    <w:p w:rsidR="00036DCF" w:rsidRPr="00036DCF" w:rsidRDefault="00036DCF" w:rsidP="00036DCF">
      <w:pPr>
        <w:spacing w:after="0"/>
        <w:jc w:val="both"/>
        <w:rPr>
          <w:rFonts w:ascii="Times New Roman" w:hAnsi="Times New Roman"/>
          <w:b/>
          <w:sz w:val="28"/>
          <w:szCs w:val="28"/>
        </w:rPr>
      </w:pPr>
      <w:r w:rsidRPr="00036DCF">
        <w:rPr>
          <w:rFonts w:ascii="Times New Roman" w:hAnsi="Times New Roman"/>
          <w:sz w:val="28"/>
          <w:szCs w:val="28"/>
        </w:rPr>
        <w:t>4.5</w:t>
      </w:r>
      <w:r w:rsidRPr="00036DCF">
        <w:rPr>
          <w:rFonts w:ascii="Times New Roman" w:hAnsi="Times New Roman"/>
          <w:b/>
          <w:sz w:val="28"/>
          <w:szCs w:val="28"/>
        </w:rPr>
        <w:t xml:space="preserve"> </w:t>
      </w:r>
      <w:r w:rsidRPr="00036DCF">
        <w:rPr>
          <w:rFonts w:ascii="Times New Roman" w:hAnsi="Times New Roman"/>
          <w:sz w:val="28"/>
          <w:szCs w:val="28"/>
        </w:rPr>
        <w:t>Дидактическая проективная методика «Сахар»…………………………………..38</w:t>
      </w:r>
    </w:p>
    <w:p w:rsidR="00036DCF" w:rsidRPr="00036DCF" w:rsidRDefault="00036DCF" w:rsidP="00036DCF">
      <w:pPr>
        <w:spacing w:after="0"/>
        <w:jc w:val="both"/>
        <w:rPr>
          <w:rFonts w:ascii="Times New Roman" w:hAnsi="Times New Roman"/>
          <w:b/>
          <w:sz w:val="28"/>
          <w:szCs w:val="28"/>
        </w:rPr>
      </w:pPr>
      <w:r w:rsidRPr="00036DCF">
        <w:rPr>
          <w:rFonts w:ascii="Times New Roman" w:hAnsi="Times New Roman"/>
          <w:b/>
          <w:sz w:val="28"/>
          <w:szCs w:val="28"/>
        </w:rPr>
        <w:t>Глава5.</w:t>
      </w:r>
      <w:r w:rsidRPr="00036DCF">
        <w:rPr>
          <w:rFonts w:ascii="Times New Roman" w:hAnsi="Times New Roman"/>
          <w:b/>
          <w:sz w:val="32"/>
          <w:szCs w:val="32"/>
        </w:rPr>
        <w:t xml:space="preserve"> Система взаимодействия с семьей по вопросам развития познавательной активности у детей</w:t>
      </w:r>
    </w:p>
    <w:p w:rsidR="00036DCF" w:rsidRPr="00036DCF" w:rsidRDefault="00036DCF" w:rsidP="00036DCF">
      <w:pPr>
        <w:spacing w:after="0"/>
        <w:jc w:val="both"/>
        <w:rPr>
          <w:rFonts w:ascii="Times New Roman" w:hAnsi="Times New Roman"/>
          <w:sz w:val="28"/>
          <w:szCs w:val="28"/>
        </w:rPr>
      </w:pPr>
      <w:r w:rsidRPr="00036DCF">
        <w:rPr>
          <w:rFonts w:ascii="Times New Roman" w:hAnsi="Times New Roman"/>
          <w:sz w:val="28"/>
          <w:szCs w:val="28"/>
        </w:rPr>
        <w:t>5.1Роль семьи в развитии познавательной активности ребенка …………………………………………………………………………………………….39</w:t>
      </w:r>
    </w:p>
    <w:p w:rsidR="00036DCF" w:rsidRPr="00036DCF" w:rsidRDefault="00036DCF" w:rsidP="00036DCF">
      <w:pPr>
        <w:spacing w:after="0"/>
        <w:jc w:val="both"/>
        <w:rPr>
          <w:rFonts w:ascii="Times New Roman" w:hAnsi="Times New Roman"/>
          <w:sz w:val="28"/>
          <w:szCs w:val="28"/>
        </w:rPr>
      </w:pPr>
      <w:r w:rsidRPr="00036DCF">
        <w:rPr>
          <w:rFonts w:ascii="Times New Roman" w:hAnsi="Times New Roman"/>
          <w:sz w:val="28"/>
          <w:szCs w:val="28"/>
        </w:rPr>
        <w:t>5.2 Памятка для родителей…………………………………………….………………..40</w:t>
      </w:r>
    </w:p>
    <w:p w:rsidR="00036DCF" w:rsidRPr="00036DCF" w:rsidRDefault="00036DCF" w:rsidP="00036DCF">
      <w:pPr>
        <w:spacing w:after="0"/>
        <w:jc w:val="both"/>
        <w:rPr>
          <w:rFonts w:ascii="Times New Roman" w:hAnsi="Times New Roman"/>
          <w:sz w:val="28"/>
          <w:szCs w:val="28"/>
        </w:rPr>
      </w:pPr>
      <w:r w:rsidRPr="00036DCF">
        <w:rPr>
          <w:rFonts w:ascii="Times New Roman" w:hAnsi="Times New Roman"/>
          <w:b/>
          <w:sz w:val="28"/>
          <w:szCs w:val="28"/>
        </w:rPr>
        <w:t>Заключение</w:t>
      </w:r>
      <w:r w:rsidRPr="00036DCF">
        <w:rPr>
          <w:rFonts w:ascii="Times New Roman" w:hAnsi="Times New Roman"/>
          <w:sz w:val="28"/>
          <w:szCs w:val="28"/>
        </w:rPr>
        <w:t>……………………………………………………………………………...45</w:t>
      </w:r>
    </w:p>
    <w:p w:rsidR="00036DCF" w:rsidRPr="00036DCF" w:rsidRDefault="00036DCF" w:rsidP="00036DCF">
      <w:pPr>
        <w:pStyle w:val="a3"/>
        <w:spacing w:line="276" w:lineRule="auto"/>
        <w:jc w:val="both"/>
        <w:rPr>
          <w:rFonts w:ascii="Times New Roman" w:hAnsi="Times New Roman"/>
          <w:sz w:val="28"/>
          <w:szCs w:val="28"/>
        </w:rPr>
      </w:pPr>
      <w:r w:rsidRPr="00036DCF">
        <w:rPr>
          <w:rFonts w:ascii="Times New Roman" w:hAnsi="Times New Roman"/>
          <w:b/>
          <w:sz w:val="28"/>
          <w:szCs w:val="28"/>
        </w:rPr>
        <w:t>Список литературы</w:t>
      </w:r>
      <w:r w:rsidRPr="00036DCF">
        <w:rPr>
          <w:rFonts w:ascii="Times New Roman" w:hAnsi="Times New Roman"/>
          <w:sz w:val="28"/>
          <w:szCs w:val="28"/>
        </w:rPr>
        <w:t>…………………………………………………………………….47</w:t>
      </w:r>
    </w:p>
    <w:p w:rsidR="00036DCF" w:rsidRPr="00036DCF" w:rsidRDefault="00036DCF" w:rsidP="00036DCF">
      <w:pPr>
        <w:pStyle w:val="a3"/>
        <w:jc w:val="both"/>
        <w:rPr>
          <w:rStyle w:val="FontStyle48"/>
          <w:b/>
          <w:sz w:val="28"/>
          <w:szCs w:val="28"/>
        </w:rPr>
      </w:pPr>
    </w:p>
    <w:p w:rsidR="00036DCF" w:rsidRPr="00036DCF" w:rsidRDefault="00036DCF" w:rsidP="00036DCF">
      <w:pPr>
        <w:pStyle w:val="a3"/>
        <w:spacing w:line="360" w:lineRule="auto"/>
        <w:jc w:val="both"/>
        <w:rPr>
          <w:rStyle w:val="FontStyle48"/>
          <w:b/>
          <w:sz w:val="28"/>
          <w:szCs w:val="28"/>
        </w:rPr>
      </w:pPr>
    </w:p>
    <w:p w:rsidR="00036DCF" w:rsidRPr="00036DCF" w:rsidRDefault="00036DCF" w:rsidP="00036DCF">
      <w:pPr>
        <w:pStyle w:val="a3"/>
        <w:spacing w:line="360" w:lineRule="auto"/>
        <w:jc w:val="both"/>
        <w:rPr>
          <w:rStyle w:val="FontStyle48"/>
          <w:b/>
          <w:sz w:val="28"/>
          <w:szCs w:val="28"/>
        </w:rPr>
      </w:pPr>
    </w:p>
    <w:p w:rsidR="00036DCF" w:rsidRPr="00036DCF" w:rsidRDefault="00036DCF" w:rsidP="00036DCF">
      <w:pPr>
        <w:pStyle w:val="a3"/>
        <w:spacing w:line="360" w:lineRule="auto"/>
        <w:jc w:val="both"/>
        <w:rPr>
          <w:rStyle w:val="FontStyle48"/>
          <w:b/>
          <w:sz w:val="28"/>
          <w:szCs w:val="28"/>
        </w:rPr>
      </w:pPr>
    </w:p>
    <w:p w:rsidR="00036DCF" w:rsidRPr="00036DCF" w:rsidRDefault="00036DCF" w:rsidP="00036DCF">
      <w:pPr>
        <w:pStyle w:val="a3"/>
        <w:spacing w:line="360" w:lineRule="auto"/>
        <w:jc w:val="both"/>
        <w:rPr>
          <w:rStyle w:val="FontStyle48"/>
          <w:b/>
          <w:sz w:val="28"/>
          <w:szCs w:val="28"/>
        </w:rPr>
      </w:pPr>
    </w:p>
    <w:p w:rsidR="00036DCF" w:rsidRPr="00036DCF" w:rsidRDefault="00036DCF" w:rsidP="00036DCF">
      <w:pPr>
        <w:pStyle w:val="a3"/>
        <w:spacing w:line="360" w:lineRule="auto"/>
        <w:jc w:val="both"/>
        <w:rPr>
          <w:rStyle w:val="FontStyle48"/>
          <w:b/>
          <w:sz w:val="28"/>
          <w:szCs w:val="28"/>
        </w:rPr>
      </w:pPr>
    </w:p>
    <w:p w:rsidR="00036DCF" w:rsidRPr="00036DCF" w:rsidRDefault="00036DCF" w:rsidP="00036DCF">
      <w:pPr>
        <w:pStyle w:val="a3"/>
        <w:ind w:firstLine="709"/>
        <w:jc w:val="both"/>
        <w:rPr>
          <w:rFonts w:ascii="Times New Roman" w:hAnsi="Times New Roman"/>
          <w:b/>
          <w:sz w:val="28"/>
          <w:szCs w:val="28"/>
        </w:rPr>
      </w:pPr>
      <w:r w:rsidRPr="00036DCF">
        <w:rPr>
          <w:rStyle w:val="FontStyle48"/>
          <w:b/>
          <w:sz w:val="28"/>
          <w:szCs w:val="28"/>
        </w:rPr>
        <w:lastRenderedPageBreak/>
        <w:t>Актуальность</w:t>
      </w:r>
    </w:p>
    <w:p w:rsidR="00036DCF" w:rsidRPr="00036DCF" w:rsidRDefault="00036DCF" w:rsidP="00036DCF">
      <w:pPr>
        <w:spacing w:line="240" w:lineRule="auto"/>
        <w:ind w:firstLine="709"/>
        <w:jc w:val="both"/>
        <w:rPr>
          <w:rFonts w:ascii="Times New Roman" w:hAnsi="Times New Roman"/>
          <w:i/>
          <w:sz w:val="28"/>
          <w:szCs w:val="28"/>
        </w:rPr>
      </w:pPr>
      <w:r w:rsidRPr="00036DCF">
        <w:rPr>
          <w:rFonts w:ascii="Times New Roman" w:eastAsia="Times New Roman" w:hAnsi="Times New Roman"/>
          <w:sz w:val="28"/>
          <w:szCs w:val="28"/>
          <w:lang w:eastAsia="ru-RU"/>
        </w:rPr>
        <w:t>Моё педагогическое кредо, слова восточного мудреца: "Ребёнок-это не сосуд, который надо наполнить, а огонь, который надо зажечь".</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Существенные перемены в социальной, экономической и социокультурной сфере вызывают значительные изменения в жизнедеятельности всего общества в целом, и в дошкольном образовании, в частности. </w:t>
      </w:r>
    </w:p>
    <w:p w:rsidR="00036DCF" w:rsidRPr="00036DCF" w:rsidRDefault="00036DCF" w:rsidP="00036DCF">
      <w:pPr>
        <w:tabs>
          <w:tab w:val="left" w:pos="960"/>
        </w:tabs>
        <w:spacing w:line="240" w:lineRule="auto"/>
        <w:ind w:firstLine="709"/>
        <w:jc w:val="both"/>
        <w:rPr>
          <w:rFonts w:ascii="Times New Roman" w:hAnsi="Times New Roman"/>
          <w:sz w:val="28"/>
          <w:szCs w:val="28"/>
        </w:rPr>
      </w:pPr>
      <w:r w:rsidRPr="00036DCF">
        <w:rPr>
          <w:rFonts w:ascii="Times New Roman" w:hAnsi="Times New Roman"/>
          <w:sz w:val="28"/>
          <w:szCs w:val="28"/>
        </w:rPr>
        <w:t>Развитие познавательной активности ребёнка, его исследовательских способностей – одна из важнейших задач современного образования. Знания, полученные в результате собственного эксперимента, исследовательского поиска значительно прочнее и надежнее для ребенка тех сведений о мире, что получены репродуктивным путем. По мнению академика Н.Н. Подъякова в деятельности экспериментирования ребенок выступает как своеобразный  исследователь, самостоятельно воздействующий различными способами на окружающие его предметы и явления с целью более полного их познания и освоения.  В ходе экспериментальной деятельности создаются ситуации, которые ребенок разрешает посредством проведения опыта и,  анализируя, делает вывод, умозаключение, самостоятельно овладевая представлением о том или ином законе или явлении.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Исследования, проведённые Н.Н. Поддъяковым, показали, что лишение детей дошкольного возраста возможности экспериментировать, постоянные ограничения самостоятельной деятельности в раннем и дошкольном возрасте приводят к серьезным психическим нарушениям, которые сохраняются на всю жизнь, негативно сказываются на развитии и саморазвитии ребёнка, на способности обучаться в дальнейшем. Именно экспериментирование, по мнению Н.Н. Поддъякова, является ведущим видом деятельности у детей.</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Детский сад – первая и очень ответственная  ступень общей системы образования. Перед педагогами  дошкольных учреждений и учеными в настоящее время стоит общая задача – совершенствование всей воспитательно-образовательной работы и улучшение подготовки детей к обучению в школе. </w:t>
      </w:r>
    </w:p>
    <w:p w:rsidR="00036DCF" w:rsidRPr="00036DCF" w:rsidRDefault="00036DCF" w:rsidP="00036DCF">
      <w:pPr>
        <w:spacing w:line="240" w:lineRule="auto"/>
        <w:ind w:firstLine="709"/>
        <w:jc w:val="both"/>
        <w:rPr>
          <w:rFonts w:ascii="Times New Roman" w:hAnsi="Times New Roman"/>
          <w:i/>
          <w:sz w:val="28"/>
          <w:szCs w:val="28"/>
        </w:rPr>
      </w:pPr>
      <w:r w:rsidRPr="00036DCF">
        <w:rPr>
          <w:rFonts w:ascii="Times New Roman" w:hAnsi="Times New Roman"/>
          <w:sz w:val="28"/>
          <w:szCs w:val="28"/>
        </w:rPr>
        <w:t xml:space="preserve">В законе РФ «Об образовании» указывается на то, чтобы каждый ребёнок вырос не только сознательным членом общества, не только здоровым и крепким человеком, но и инициативным, думающим, способным на творческий подход к любому делу. Учитывая тенденцию модернизации дошкольного образования, </w:t>
      </w:r>
      <w:r w:rsidRPr="00036DCF">
        <w:rPr>
          <w:rFonts w:ascii="Times New Roman" w:hAnsi="Times New Roman"/>
          <w:b/>
          <w:i/>
          <w:sz w:val="28"/>
          <w:szCs w:val="28"/>
        </w:rPr>
        <w:t>приоритетным направлением</w:t>
      </w:r>
      <w:r w:rsidRPr="00036DCF">
        <w:rPr>
          <w:rFonts w:ascii="Times New Roman" w:hAnsi="Times New Roman"/>
          <w:sz w:val="28"/>
          <w:szCs w:val="28"/>
        </w:rPr>
        <w:t xml:space="preserve"> </w:t>
      </w:r>
      <w:r w:rsidRPr="00036DCF">
        <w:rPr>
          <w:rFonts w:ascii="Times New Roman" w:hAnsi="Times New Roman"/>
          <w:i/>
          <w:sz w:val="28"/>
          <w:szCs w:val="28"/>
        </w:rPr>
        <w:t>в деятельности ДОУ является  активизация познавательных интересов и формирование навыков исследовательской деятельности детей дошкольного возраста.</w:t>
      </w:r>
    </w:p>
    <w:p w:rsidR="00036DCF" w:rsidRPr="00036DCF" w:rsidRDefault="00036DCF" w:rsidP="00036DCF">
      <w:pPr>
        <w:spacing w:line="240" w:lineRule="auto"/>
        <w:ind w:firstLine="709"/>
        <w:jc w:val="both"/>
        <w:rPr>
          <w:rFonts w:ascii="Times New Roman" w:hAnsi="Times New Roman"/>
          <w:i/>
          <w:sz w:val="28"/>
          <w:szCs w:val="28"/>
        </w:rPr>
      </w:pPr>
      <w:r w:rsidRPr="00036DCF">
        <w:rPr>
          <w:rFonts w:ascii="Times New Roman" w:hAnsi="Times New Roman"/>
          <w:sz w:val="28"/>
          <w:szCs w:val="28"/>
        </w:rPr>
        <w:t>В примерной основной общеобразовательной программе дошкольного образования «От рождения до школы», уделяется недостаточно внимания проблеме активизация познавательных интересов и формирование навыков исследовательской деятельности детей дошкольного возраста</w:t>
      </w:r>
      <w:r w:rsidRPr="00036DCF">
        <w:rPr>
          <w:rFonts w:ascii="Times New Roman" w:hAnsi="Times New Roman"/>
          <w:i/>
          <w:sz w:val="28"/>
          <w:szCs w:val="28"/>
        </w:rPr>
        <w:t xml:space="preserve">. </w:t>
      </w:r>
      <w:r w:rsidRPr="00036DCF">
        <w:rPr>
          <w:rFonts w:ascii="Times New Roman" w:hAnsi="Times New Roman"/>
          <w:sz w:val="28"/>
          <w:szCs w:val="28"/>
        </w:rPr>
        <w:t>В связи с этим</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Возникает необходимость разработки и апробации системы педагогических условий, направленных на развитие познавательной активности детей через поисково-исследовательскую деятельность</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lastRenderedPageBreak/>
        <w:t xml:space="preserve">Исследовательская деятельность обогащает память ребенка, активизирует мыслительные процессы, стимулирует развитие речи, становится стимулом личностного развития дошкольника. </w:t>
      </w:r>
    </w:p>
    <w:p w:rsidR="00036DCF" w:rsidRPr="00036DCF" w:rsidRDefault="00036DCF" w:rsidP="00036DCF">
      <w:pPr>
        <w:spacing w:line="240" w:lineRule="auto"/>
        <w:ind w:firstLine="709"/>
        <w:jc w:val="both"/>
        <w:rPr>
          <w:rFonts w:ascii="Times New Roman" w:hAnsi="Times New Roman"/>
          <w:i/>
          <w:sz w:val="28"/>
          <w:szCs w:val="28"/>
        </w:rPr>
      </w:pPr>
      <w:r w:rsidRPr="00036DCF">
        <w:rPr>
          <w:rFonts w:ascii="Times New Roman" w:hAnsi="Times New Roman"/>
          <w:sz w:val="28"/>
          <w:szCs w:val="28"/>
        </w:rPr>
        <w:tab/>
        <w:t>Исходя из актуальности приоритетного направления,  понимая, какое значение имеет детское экспериментирование в развитии интеллектуальных способностей, стремясь создать условия для исследовательской активности ребёнка, …. сформировала цель своей работы, развитие познавательной активности старших дошкольников через поисково-исследовательскую деятельность</w:t>
      </w:r>
      <w:r w:rsidRPr="00036DCF">
        <w:rPr>
          <w:rFonts w:ascii="Times New Roman" w:hAnsi="Times New Roman"/>
          <w:i/>
          <w:sz w:val="28"/>
          <w:szCs w:val="28"/>
        </w:rPr>
        <w:t>.</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Для реализации поставленной цели необходимо решить следующие </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Задачи:</w:t>
      </w:r>
    </w:p>
    <w:p w:rsidR="00036DCF" w:rsidRPr="00036DCF" w:rsidRDefault="00036DCF" w:rsidP="00036DCF">
      <w:pPr>
        <w:numPr>
          <w:ilvl w:val="0"/>
          <w:numId w:val="8"/>
        </w:numPr>
        <w:spacing w:line="240" w:lineRule="auto"/>
        <w:ind w:left="0" w:firstLine="709"/>
        <w:jc w:val="both"/>
        <w:rPr>
          <w:rFonts w:ascii="Times New Roman" w:hAnsi="Times New Roman"/>
          <w:sz w:val="28"/>
          <w:szCs w:val="28"/>
        </w:rPr>
      </w:pPr>
      <w:r w:rsidRPr="00036DCF">
        <w:rPr>
          <w:rFonts w:ascii="Times New Roman" w:hAnsi="Times New Roman"/>
          <w:sz w:val="28"/>
          <w:szCs w:val="28"/>
        </w:rPr>
        <w:t>Изучить и проанализировать литературу по теме исследования;</w:t>
      </w:r>
    </w:p>
    <w:p w:rsidR="00036DCF" w:rsidRPr="00036DCF" w:rsidRDefault="00036DCF" w:rsidP="00036DCF">
      <w:pPr>
        <w:numPr>
          <w:ilvl w:val="0"/>
          <w:numId w:val="8"/>
        </w:numPr>
        <w:spacing w:line="240" w:lineRule="auto"/>
        <w:ind w:left="0" w:firstLine="709"/>
        <w:jc w:val="both"/>
        <w:rPr>
          <w:rFonts w:ascii="Times New Roman" w:hAnsi="Times New Roman"/>
          <w:sz w:val="28"/>
          <w:szCs w:val="28"/>
        </w:rPr>
      </w:pPr>
      <w:r w:rsidRPr="00036DCF">
        <w:rPr>
          <w:rFonts w:ascii="Times New Roman" w:hAnsi="Times New Roman"/>
          <w:sz w:val="28"/>
          <w:szCs w:val="28"/>
        </w:rPr>
        <w:t>Разработать методическую разработку «Развитие познавательной активности детей через поисково-исследовательскую деятельность»;</w:t>
      </w:r>
    </w:p>
    <w:p w:rsidR="00036DCF" w:rsidRPr="00036DCF" w:rsidRDefault="00036DCF" w:rsidP="00036DCF">
      <w:pPr>
        <w:numPr>
          <w:ilvl w:val="0"/>
          <w:numId w:val="8"/>
        </w:numPr>
        <w:spacing w:line="240" w:lineRule="auto"/>
        <w:ind w:left="0" w:firstLine="709"/>
        <w:jc w:val="both"/>
        <w:rPr>
          <w:rFonts w:ascii="Times New Roman" w:hAnsi="Times New Roman"/>
          <w:sz w:val="28"/>
          <w:szCs w:val="28"/>
        </w:rPr>
      </w:pPr>
      <w:r w:rsidRPr="00036DCF">
        <w:rPr>
          <w:rFonts w:ascii="Times New Roman" w:hAnsi="Times New Roman"/>
          <w:sz w:val="28"/>
          <w:szCs w:val="28"/>
        </w:rPr>
        <w:t xml:space="preserve"> Разработать и апробировать систему педагогических условий, направленных на развитие познавательной активности детей через поисково-исследовательскую деятельность;</w:t>
      </w:r>
    </w:p>
    <w:p w:rsidR="00036DCF" w:rsidRPr="00036DCF" w:rsidRDefault="00036DCF" w:rsidP="00036DCF">
      <w:pPr>
        <w:numPr>
          <w:ilvl w:val="0"/>
          <w:numId w:val="8"/>
        </w:numPr>
        <w:spacing w:line="240" w:lineRule="auto"/>
        <w:ind w:left="0" w:firstLine="709"/>
        <w:jc w:val="both"/>
        <w:rPr>
          <w:rFonts w:ascii="Times New Roman" w:hAnsi="Times New Roman"/>
          <w:sz w:val="28"/>
          <w:szCs w:val="28"/>
        </w:rPr>
      </w:pPr>
      <w:r w:rsidRPr="00036DCF">
        <w:rPr>
          <w:rFonts w:ascii="Times New Roman" w:hAnsi="Times New Roman"/>
          <w:sz w:val="28"/>
          <w:szCs w:val="28"/>
        </w:rPr>
        <w:t>Осуществить подбор диагностических методик, позволяющих судить об уровне познавательной активности у детей старшего дошкольного возраста;</w:t>
      </w:r>
    </w:p>
    <w:p w:rsidR="00036DCF" w:rsidRPr="00036DCF" w:rsidRDefault="00036DCF" w:rsidP="00036DCF">
      <w:pPr>
        <w:numPr>
          <w:ilvl w:val="0"/>
          <w:numId w:val="8"/>
        </w:numPr>
        <w:spacing w:line="240" w:lineRule="auto"/>
        <w:ind w:left="0" w:firstLine="709"/>
        <w:jc w:val="both"/>
        <w:rPr>
          <w:rFonts w:ascii="Times New Roman" w:hAnsi="Times New Roman"/>
          <w:sz w:val="28"/>
          <w:szCs w:val="28"/>
        </w:rPr>
      </w:pPr>
      <w:r w:rsidRPr="00036DCF">
        <w:rPr>
          <w:rFonts w:ascii="Times New Roman" w:hAnsi="Times New Roman"/>
          <w:sz w:val="28"/>
          <w:szCs w:val="28"/>
        </w:rPr>
        <w:t>Выстроить систему работы для детей старшего дошкольного возраста с использованием экспериментов.</w:t>
      </w:r>
    </w:p>
    <w:p w:rsidR="00036DCF" w:rsidRPr="00036DCF" w:rsidRDefault="00036DCF" w:rsidP="00036DCF">
      <w:pPr>
        <w:numPr>
          <w:ilvl w:val="0"/>
          <w:numId w:val="8"/>
        </w:numPr>
        <w:spacing w:line="240" w:lineRule="auto"/>
        <w:ind w:left="0" w:firstLine="709"/>
        <w:jc w:val="both"/>
        <w:rPr>
          <w:rFonts w:ascii="Times New Roman" w:hAnsi="Times New Roman"/>
          <w:sz w:val="28"/>
          <w:szCs w:val="28"/>
        </w:rPr>
      </w:pPr>
      <w:r w:rsidRPr="00036DCF">
        <w:rPr>
          <w:rFonts w:ascii="Times New Roman" w:hAnsi="Times New Roman"/>
          <w:sz w:val="28"/>
          <w:szCs w:val="28"/>
        </w:rPr>
        <w:t xml:space="preserve">Сформировать у родителей мотивацию к работе с детьми над развитием познавательной активности </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Объект исследования: учебно-воспитательный процесс в ДОУ.</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Предмет исследования: возможности использования экспериментальной деятельности детей как средство развития познавательной активности.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Реализация данной работы строится на следующих принципах:</w:t>
      </w:r>
    </w:p>
    <w:p w:rsidR="00036DCF" w:rsidRPr="00036DCF" w:rsidRDefault="00036DCF" w:rsidP="00036DCF">
      <w:pPr>
        <w:numPr>
          <w:ilvl w:val="0"/>
          <w:numId w:val="6"/>
        </w:numPr>
        <w:tabs>
          <w:tab w:val="clear" w:pos="1428"/>
          <w:tab w:val="num" w:pos="709"/>
        </w:tabs>
        <w:spacing w:after="0" w:line="240" w:lineRule="auto"/>
        <w:ind w:left="284" w:firstLine="709"/>
        <w:jc w:val="both"/>
        <w:rPr>
          <w:rFonts w:ascii="Times New Roman" w:hAnsi="Times New Roman"/>
          <w:sz w:val="28"/>
          <w:szCs w:val="28"/>
        </w:rPr>
      </w:pPr>
      <w:r w:rsidRPr="00036DCF">
        <w:rPr>
          <w:rFonts w:ascii="Times New Roman" w:hAnsi="Times New Roman"/>
          <w:sz w:val="28"/>
          <w:szCs w:val="28"/>
        </w:rPr>
        <w:t>Динамичности (развитие от простого к сложному);</w:t>
      </w:r>
    </w:p>
    <w:p w:rsidR="00036DCF" w:rsidRPr="00036DCF" w:rsidRDefault="00036DCF" w:rsidP="00036DCF">
      <w:pPr>
        <w:numPr>
          <w:ilvl w:val="0"/>
          <w:numId w:val="6"/>
        </w:numPr>
        <w:tabs>
          <w:tab w:val="clear" w:pos="1428"/>
          <w:tab w:val="num" w:pos="709"/>
        </w:tabs>
        <w:spacing w:after="0" w:line="240" w:lineRule="auto"/>
        <w:ind w:left="284" w:firstLine="709"/>
        <w:jc w:val="both"/>
        <w:rPr>
          <w:rFonts w:ascii="Times New Roman" w:hAnsi="Times New Roman"/>
          <w:sz w:val="28"/>
          <w:szCs w:val="28"/>
        </w:rPr>
      </w:pPr>
      <w:r w:rsidRPr="00036DCF">
        <w:rPr>
          <w:rFonts w:ascii="Times New Roman" w:hAnsi="Times New Roman"/>
          <w:sz w:val="28"/>
          <w:szCs w:val="28"/>
        </w:rPr>
        <w:t>Непрерывности (начало – результат в большом и малом, чувство связи: ребёнок -  родители – детский сад);</w:t>
      </w:r>
    </w:p>
    <w:p w:rsidR="00036DCF" w:rsidRPr="00036DCF" w:rsidRDefault="00036DCF" w:rsidP="00036DCF">
      <w:pPr>
        <w:numPr>
          <w:ilvl w:val="0"/>
          <w:numId w:val="6"/>
        </w:numPr>
        <w:tabs>
          <w:tab w:val="clear" w:pos="1428"/>
          <w:tab w:val="num" w:pos="709"/>
        </w:tabs>
        <w:spacing w:after="0" w:line="240" w:lineRule="auto"/>
        <w:ind w:left="284" w:firstLine="709"/>
        <w:jc w:val="both"/>
        <w:rPr>
          <w:rFonts w:ascii="Times New Roman" w:hAnsi="Times New Roman"/>
          <w:sz w:val="28"/>
          <w:szCs w:val="28"/>
        </w:rPr>
      </w:pPr>
      <w:r w:rsidRPr="00036DCF">
        <w:rPr>
          <w:rFonts w:ascii="Times New Roman" w:hAnsi="Times New Roman"/>
          <w:sz w:val="28"/>
          <w:szCs w:val="28"/>
        </w:rPr>
        <w:t>Целостности (укрепление физического, умственного, социального и духовного здоровья);</w:t>
      </w:r>
    </w:p>
    <w:p w:rsidR="00036DCF" w:rsidRPr="00036DCF" w:rsidRDefault="00036DCF" w:rsidP="00036DCF">
      <w:pPr>
        <w:numPr>
          <w:ilvl w:val="0"/>
          <w:numId w:val="6"/>
        </w:numPr>
        <w:tabs>
          <w:tab w:val="clear" w:pos="1428"/>
          <w:tab w:val="num" w:pos="709"/>
        </w:tabs>
        <w:spacing w:after="0" w:line="240" w:lineRule="auto"/>
        <w:ind w:left="284" w:firstLine="709"/>
        <w:jc w:val="both"/>
        <w:rPr>
          <w:rFonts w:ascii="Times New Roman" w:hAnsi="Times New Roman"/>
          <w:sz w:val="28"/>
          <w:szCs w:val="28"/>
        </w:rPr>
      </w:pPr>
      <w:r w:rsidRPr="00036DCF">
        <w:rPr>
          <w:rFonts w:ascii="Times New Roman" w:hAnsi="Times New Roman"/>
          <w:sz w:val="28"/>
          <w:szCs w:val="28"/>
        </w:rPr>
        <w:t>Реалистичности (жизнеспособность);</w:t>
      </w:r>
    </w:p>
    <w:p w:rsidR="00036DCF" w:rsidRPr="00036DCF" w:rsidRDefault="00036DCF" w:rsidP="00036DCF">
      <w:pPr>
        <w:numPr>
          <w:ilvl w:val="0"/>
          <w:numId w:val="6"/>
        </w:numPr>
        <w:tabs>
          <w:tab w:val="clear" w:pos="1428"/>
          <w:tab w:val="num" w:pos="709"/>
        </w:tabs>
        <w:spacing w:after="0" w:line="240" w:lineRule="auto"/>
        <w:ind w:left="284" w:firstLine="709"/>
        <w:jc w:val="both"/>
        <w:rPr>
          <w:rFonts w:ascii="Times New Roman" w:hAnsi="Times New Roman"/>
          <w:sz w:val="28"/>
          <w:szCs w:val="28"/>
        </w:rPr>
      </w:pPr>
      <w:r w:rsidRPr="00036DCF">
        <w:rPr>
          <w:rFonts w:ascii="Times New Roman" w:hAnsi="Times New Roman"/>
          <w:sz w:val="28"/>
          <w:szCs w:val="28"/>
        </w:rPr>
        <w:t>Интеграции (сотрудничество с другими организациями из различных областей);</w:t>
      </w:r>
    </w:p>
    <w:p w:rsidR="00036DCF" w:rsidRPr="00036DCF" w:rsidRDefault="00036DCF" w:rsidP="00036DCF">
      <w:pPr>
        <w:numPr>
          <w:ilvl w:val="0"/>
          <w:numId w:val="6"/>
        </w:numPr>
        <w:tabs>
          <w:tab w:val="clear" w:pos="1428"/>
          <w:tab w:val="num" w:pos="709"/>
        </w:tabs>
        <w:spacing w:after="0" w:line="240" w:lineRule="auto"/>
        <w:ind w:left="284" w:firstLine="709"/>
        <w:jc w:val="both"/>
        <w:rPr>
          <w:rFonts w:ascii="Times New Roman" w:hAnsi="Times New Roman"/>
          <w:sz w:val="28"/>
          <w:szCs w:val="28"/>
        </w:rPr>
      </w:pPr>
      <w:r w:rsidRPr="00036DCF">
        <w:rPr>
          <w:rFonts w:ascii="Times New Roman" w:hAnsi="Times New Roman"/>
          <w:sz w:val="28"/>
          <w:szCs w:val="28"/>
        </w:rPr>
        <w:t>Измерение успеха (оценка деятельности).</w:t>
      </w:r>
    </w:p>
    <w:p w:rsidR="00036DCF" w:rsidRPr="00036DCF" w:rsidRDefault="00036DCF" w:rsidP="00036DCF">
      <w:pPr>
        <w:spacing w:line="240" w:lineRule="auto"/>
        <w:ind w:firstLine="709"/>
        <w:jc w:val="both"/>
        <w:rPr>
          <w:rFonts w:ascii="Times New Roman" w:hAnsi="Times New Roman"/>
          <w:b/>
          <w:i/>
          <w:sz w:val="28"/>
          <w:szCs w:val="28"/>
        </w:rPr>
      </w:pPr>
      <w:r w:rsidRPr="00036DCF">
        <w:rPr>
          <w:rFonts w:ascii="Times New Roman" w:hAnsi="Times New Roman"/>
          <w:b/>
          <w:i/>
          <w:sz w:val="28"/>
          <w:szCs w:val="28"/>
        </w:rPr>
        <w:t>Предполагаемые нововведения  воспитательно-образовательной работы с детьми заключаются:</w:t>
      </w:r>
    </w:p>
    <w:p w:rsidR="00036DCF" w:rsidRPr="00036DCF" w:rsidRDefault="00036DCF" w:rsidP="00036DCF">
      <w:pPr>
        <w:spacing w:line="240" w:lineRule="auto"/>
        <w:ind w:firstLine="709"/>
        <w:jc w:val="both"/>
        <w:rPr>
          <w:rFonts w:ascii="Times New Roman" w:hAnsi="Times New Roman"/>
          <w:b/>
          <w:i/>
          <w:sz w:val="28"/>
          <w:szCs w:val="28"/>
        </w:rPr>
      </w:pPr>
      <w:r w:rsidRPr="00036DCF">
        <w:rPr>
          <w:rFonts w:ascii="Times New Roman" w:hAnsi="Times New Roman"/>
          <w:sz w:val="28"/>
          <w:szCs w:val="28"/>
        </w:rPr>
        <w:lastRenderedPageBreak/>
        <w:t>- в преобразовании предметно-развивающей среды в соответствии с возрастными особенностями детей, создающей ребёнку свободу выбора и обеспечивающей успех в реализации поставленных целей;</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в использовании  игрового экспериментирования на занятиях  и вне занятий во всех возрастных группах;</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в организации совместной проектной деятельности с детьми.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Неотъемлемой частью обновлённого образовательного процесса является </w:t>
      </w:r>
      <w:r w:rsidRPr="00036DCF">
        <w:rPr>
          <w:rFonts w:ascii="Times New Roman" w:hAnsi="Times New Roman"/>
          <w:b/>
          <w:i/>
          <w:sz w:val="28"/>
          <w:szCs w:val="28"/>
        </w:rPr>
        <w:t>тесное сотрудничество с родителями</w:t>
      </w:r>
      <w:r w:rsidRPr="00036DCF">
        <w:rPr>
          <w:rFonts w:ascii="Times New Roman" w:hAnsi="Times New Roman"/>
          <w:b/>
          <w:sz w:val="28"/>
          <w:szCs w:val="28"/>
        </w:rPr>
        <w:t xml:space="preserve">  </w:t>
      </w:r>
      <w:r w:rsidRPr="00036DCF">
        <w:rPr>
          <w:rFonts w:ascii="Times New Roman" w:hAnsi="Times New Roman"/>
          <w:b/>
          <w:i/>
          <w:sz w:val="28"/>
          <w:szCs w:val="28"/>
        </w:rPr>
        <w:t>воспитанников,</w:t>
      </w:r>
      <w:r w:rsidRPr="00036DCF">
        <w:rPr>
          <w:rFonts w:ascii="Times New Roman" w:hAnsi="Times New Roman"/>
          <w:sz w:val="28"/>
          <w:szCs w:val="28"/>
        </w:rPr>
        <w:t xml:space="preserve"> вовлечение их в дела ДОУ. Для этого планируется проведение Дней открытых дверей, консультаций, праздников и развлечений, привлечение родителей к реализации совместных детско-родительских проектов и др.</w:t>
      </w:r>
    </w:p>
    <w:p w:rsidR="00036DCF" w:rsidRPr="00036DCF" w:rsidRDefault="00036DCF" w:rsidP="00036DCF">
      <w:pPr>
        <w:spacing w:line="240" w:lineRule="auto"/>
        <w:ind w:firstLine="709"/>
        <w:jc w:val="both"/>
        <w:rPr>
          <w:rFonts w:ascii="Times New Roman" w:hAnsi="Times New Roman"/>
          <w:b/>
          <w:sz w:val="28"/>
          <w:szCs w:val="28"/>
        </w:rPr>
      </w:pPr>
      <w:r w:rsidRPr="00036DCF">
        <w:rPr>
          <w:rFonts w:ascii="Times New Roman" w:hAnsi="Times New Roman"/>
          <w:b/>
          <w:sz w:val="28"/>
          <w:szCs w:val="28"/>
        </w:rPr>
        <w:t>Предполагаемый результат</w:t>
      </w:r>
    </w:p>
    <w:p w:rsidR="00036DCF" w:rsidRPr="00036DCF" w:rsidRDefault="00036DCF" w:rsidP="00036DCF">
      <w:pPr>
        <w:numPr>
          <w:ilvl w:val="0"/>
          <w:numId w:val="8"/>
        </w:numPr>
        <w:spacing w:line="240" w:lineRule="auto"/>
        <w:ind w:left="284" w:firstLine="0"/>
        <w:jc w:val="both"/>
        <w:rPr>
          <w:rFonts w:ascii="Times New Roman" w:hAnsi="Times New Roman"/>
          <w:sz w:val="28"/>
          <w:szCs w:val="28"/>
        </w:rPr>
      </w:pPr>
      <w:r w:rsidRPr="00036DCF">
        <w:rPr>
          <w:rFonts w:ascii="Times New Roman" w:hAnsi="Times New Roman"/>
          <w:sz w:val="28"/>
          <w:szCs w:val="28"/>
        </w:rPr>
        <w:t xml:space="preserve">   Создание методической разработки «Развитие познавательной активности детей через поисково-исследовательскую деятельность»;</w:t>
      </w:r>
    </w:p>
    <w:p w:rsidR="00036DCF" w:rsidRPr="00036DCF" w:rsidRDefault="00036DCF" w:rsidP="00036DCF">
      <w:pPr>
        <w:numPr>
          <w:ilvl w:val="0"/>
          <w:numId w:val="8"/>
        </w:numPr>
        <w:spacing w:line="240" w:lineRule="auto"/>
        <w:ind w:left="284" w:firstLine="0"/>
        <w:jc w:val="both"/>
        <w:rPr>
          <w:rFonts w:ascii="Times New Roman" w:hAnsi="Times New Roman"/>
          <w:sz w:val="28"/>
          <w:szCs w:val="28"/>
        </w:rPr>
      </w:pPr>
      <w:r w:rsidRPr="00036DCF">
        <w:rPr>
          <w:rFonts w:ascii="Times New Roman" w:hAnsi="Times New Roman"/>
          <w:sz w:val="28"/>
          <w:szCs w:val="28"/>
        </w:rPr>
        <w:t>Осуществить подбор диагностических методик, позволяющих судить об уровне познавательной активности у детей старшего дошкольного возраста;</w:t>
      </w:r>
    </w:p>
    <w:p w:rsidR="00036DCF" w:rsidRPr="00036DCF" w:rsidRDefault="00036DCF" w:rsidP="00036DCF">
      <w:pPr>
        <w:numPr>
          <w:ilvl w:val="0"/>
          <w:numId w:val="8"/>
        </w:numPr>
        <w:spacing w:line="240" w:lineRule="auto"/>
        <w:ind w:left="284" w:firstLine="0"/>
        <w:jc w:val="both"/>
        <w:rPr>
          <w:rFonts w:ascii="Times New Roman" w:hAnsi="Times New Roman"/>
          <w:sz w:val="28"/>
          <w:szCs w:val="28"/>
        </w:rPr>
      </w:pPr>
      <w:r w:rsidRPr="00036DCF">
        <w:rPr>
          <w:rFonts w:ascii="Times New Roman" w:hAnsi="Times New Roman"/>
          <w:sz w:val="28"/>
          <w:szCs w:val="28"/>
        </w:rPr>
        <w:t>Выстроить систему работы для детей старшего дошкольного возраста с использованием экспериментов;</w:t>
      </w:r>
    </w:p>
    <w:p w:rsidR="00036DCF" w:rsidRPr="00036DCF" w:rsidRDefault="00036DCF" w:rsidP="00036DCF">
      <w:pPr>
        <w:numPr>
          <w:ilvl w:val="0"/>
          <w:numId w:val="8"/>
        </w:numPr>
        <w:spacing w:line="240" w:lineRule="auto"/>
        <w:ind w:left="284" w:firstLine="0"/>
        <w:jc w:val="both"/>
        <w:rPr>
          <w:rFonts w:ascii="Times New Roman" w:hAnsi="Times New Roman"/>
          <w:sz w:val="28"/>
          <w:szCs w:val="28"/>
        </w:rPr>
      </w:pPr>
      <w:r w:rsidRPr="00036DCF">
        <w:rPr>
          <w:rFonts w:ascii="Times New Roman" w:hAnsi="Times New Roman"/>
          <w:sz w:val="28"/>
          <w:szCs w:val="28"/>
        </w:rPr>
        <w:t>Разработать методические рекомендации для родителей по проблеме развития познавательной активности у детей старшего дошкольного возраста.</w:t>
      </w: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b/>
          <w:sz w:val="32"/>
          <w:szCs w:val="32"/>
        </w:rPr>
      </w:pPr>
    </w:p>
    <w:p w:rsidR="00036DCF" w:rsidRPr="00036DCF" w:rsidRDefault="00036DCF" w:rsidP="00036DCF">
      <w:pPr>
        <w:spacing w:after="0" w:line="240" w:lineRule="auto"/>
        <w:jc w:val="both"/>
        <w:rPr>
          <w:rFonts w:ascii="Times New Roman" w:hAnsi="Times New Roman"/>
          <w:sz w:val="32"/>
          <w:szCs w:val="32"/>
        </w:rPr>
      </w:pPr>
      <w:r w:rsidRPr="00036DCF">
        <w:rPr>
          <w:rFonts w:ascii="Times New Roman" w:hAnsi="Times New Roman"/>
          <w:b/>
          <w:sz w:val="32"/>
          <w:szCs w:val="32"/>
        </w:rPr>
        <w:lastRenderedPageBreak/>
        <w:t>Глава 1. Теоретические основы формирования познавательной активности у детей старшего дошкольного возраста</w:t>
      </w:r>
      <w:r w:rsidRPr="00036DCF">
        <w:rPr>
          <w:rFonts w:ascii="Times New Roman" w:hAnsi="Times New Roman"/>
          <w:sz w:val="32"/>
          <w:szCs w:val="32"/>
        </w:rPr>
        <w:t xml:space="preserve"> </w:t>
      </w: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r w:rsidRPr="00036DCF">
        <w:rPr>
          <w:rFonts w:ascii="Times New Roman" w:hAnsi="Times New Roman"/>
          <w:b/>
          <w:sz w:val="28"/>
          <w:szCs w:val="28"/>
        </w:rPr>
        <w:t>1.1 Анализ психолого-педагогической литературы</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Проблему познавательного интереса широко исследовали в психологии Б.Г. Ананьев, М.Ф.Беляев, Л.И.Божович, Л.А. Гордон, С.Л. Рубинштейн, В.Н.Мясищев и в педагогической литературе Г.И.Щукина, Н.Г.Морозова .</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Г.И.Щукина считает, что в действительности интерес выступает перед нами: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и как избирательная направленность психических процессов человека на объекты и явления окружающего мира;</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и как тенденция, стремление, потребность личности заниматься именно данной областью явлений, данной деятельностью, которая приносит удовлетворение;</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и как мощный побудитель активности личности;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и, наконец, как особое избирательное отношение к окружающему миру, к его объектам, явлениям, процессам. Н.Г. Морозова характеризует интерес, по крайней мере, тремя обязательными моментами: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1) положительной эмоцией по отношению к деятельности;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2) наличием познавательной стороны этой эмоции, т.е. тем, что мы называем радостью познавания и познания;</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3) наличием непосредственного мотива, идущего от самой деятельности, т.е. деятельность сама по себе привлекает и побуждает его заниматься, независимо от других мотивов. </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Интерес формируется и развивается в деятельности, и влияние на него оказывают не отдельные компоненты деятельности, а вся ее объективно- субъективная сущность (характер, процесс, результат).</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Интерес – это "сплав" многих психических процессов, образующих особый тонус деятельности, особые состояния личности (радость от процесса учения, стремление углубляться в познание интересующего предмета, в познавательную деятельность, переживание неудач и волевые устремления к их преодолению).</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Важнейшая область общего феномена интереса – познавательный интерес. Его предметом является самое значительное свойство человека: познавать окружающий мир не только с целью биологической и социальной ориентировки в действительности, но в самом существенном отношении человека к миру – в стремлении проникать в его многообразие, отражать в сознании сущностные стороны, причинно-следственные связи, закономерности, противоречивость.</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lastRenderedPageBreak/>
        <w:t>Познавательный интерес, будучи, включенным в познавательную деятельность, теснейшим образом сопряжен с формированием многообразных личностных отношений: избирательного отношения к той или иной области науки, познавательной деятельности, участию в них, общению с соучастниками познания. Именно на этой основе – познания предметного мира и отношения к нему, научным истинам – формируется миропонимание, мировоззрение, мироощущение, активному, пристрастному характеру, которому способствует познавательный интерес.</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Более того, познавательный интерес, активизируя все психические процессы человека, на высоком уровне своего развития побуждает личность к постоянному поиску преобразования действительности посредством деятельности (изменения, усложнения ее целей, выделения в предметной среде актуальных и значительных сторон для их реализации, отыскания иных необходимых способов, привнесения в них творческого начала).</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Особенностью познавательного интереса является его способность обогащать и активизировать процесс не только познавательной, но и любой деятельности человека, поскольку познавательное начало имеется в каждой из них. В труде человек, используя предметы, материалы, инструменты, способы, нуждается в познании их свойств, в изучении научных основ современного производства, в осмыслении рационализаторских процессов, в знании технологии того или иного производства. Любой вид человеческой деятельности содержит в себе познавательное начало, поисковые творческие процессы, способствующие преобразованию действительности. Любую деятельность человек, одухотворенный познавательным интересом, совершает с большим пристрастием, более эффективно.</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Познавательный интерес – важнейшее образование личности, которое складывается в процессе жизнедеятельности человека, формируется в социальных условиях его существования и никоим образом не является имманентно присущим человеку от рождения. </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Значение познавательного интереса в жизни конкретных личностей трудно переоценить. Познавательный интерес содействует проникновению личности в существенные связи, отношения, закономерности познания.</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Познавательный интерес – интегральное образование личности. Он как общий феномен интереса имеет сложнейшую структуру, которую составляют как отдельные психические процессы (интеллектуальные, эмоциональные, регулятивные), так и объективные и субъективные связи человека с миром, выраженные в отношениях.</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Познавательный интерес выражен в своем развитии различными состояниями. Условно различают последовательные стадии его развития: любопытство, любознательность, познавательный интерес, теоретический интерес. И хотя эти стадии выделяются чисто условно, наиболее характерные их признаки являются общепризнанными.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lastRenderedPageBreak/>
        <w:t>Любопытство – элементарная стадия избирательного отношения, которая обусловлена чисто внешними, часто неожиданными обстоятельствами, привлекающими внимание человека. Для человека эта элементарная ориентировка, связанная с новизной ситуации, может и не иметь особой значимости.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На стадии любопытства ребенок довольствуется лишь ориентировкой, связанной с занимательностью того или иного предмета, той или иной ситуации. Эта стадия еще не обнаруживает подлинного стремления к познанию. И, тем не менее, занимательность как фактор выявления познавательного интереса может служить его начальным толчком.</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Любознательность – ценное состояние личности. Она характеризуется стремлением человека проникнуть за пределы увиденного. На этой стадии интереса обнаруживаются достаточно сильные выражения эмоций удивления, радости познания, удовлетворенностью деятельностью. В возникновении загадок и их расшифровке и заключается сущность любознательности, как активного видения мира, которое развивается не только на занятиях, но и в труде, когда человек отрешен от простого исполнительства и пассивного запоминания. Любознательность, становясь устойчивой чертой характера, имеет значимую ценность в развитии личности. Любознательные люди не равнодушны к миру, они всегда находятся в поиске. Проблема любознательности разрабатывается в отечественной психологии достаточно давно, хотя она далека еще от своего окончательного решения. Значительный вклад в понимание природы любознательности внесли С.Л. Рубинштейн, А. М. Матюшкин, В.А. Крутецкий, В.С. Юркевич, Д.Е.Берлайн, Г.И.Щукина, Н.И.Рейнвальд, А.И.Крупнов и др.</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Морозова Г.Н. считает, что любознательность близка к интересу, но она "диффузна, не сосредоточена на определенном предмете или деятельности". </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Щукина Г.И. рассматривает любознательность как ступень развития интереса, отражающую состояние избирательного отношения ребенка к предмету познания и степень влияния его на личность. </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Теоретический интерес связан как со стремлением к познанию сложных теоретических вопросов и проблем конкретной науки, так и с использованием их как инструмента познания. Эта ступень активного воздействия человека на мир, на его переустройство, что непосредственно связано с мировоззрением человека, с его убеждениями в силе и возможностях науки. Эта ступень характеризует не только познавательное начало в структуре личности, но и человека как деятеля, субъекта, личность.</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В реальном процессе все указанные ступени познавательного интереса представляют собой сложнейшие сочетания и взаимосвязи. В познавательном интересе обнаруживаются и рецидивы в связи со сменой предметной области, и сосуществование в едином акте познания, когда любопытство переходит в любознательность.</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Интерес к познанию реального мира – один из наиболее фундаментальных и значимых в детском развитии.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lastRenderedPageBreak/>
        <w:t xml:space="preserve">Познавательная активность ребенка старшего дошкольного возраста характеризуется оптимальностью отношений к выполняемой деятельности, интенсивностью усвоения различных способов позитивного достижения результата, опытом творческой деятельности, направленностью на его практическое использование в своей повседневной жизни. Основой познавательной активности ребенка в экспериментировании являются противоречия между сложившимися знаниями, умениями, навыками, усвоенным опытом достижения результата методом проб и ошибок и новыми познавательными задачами, ситуациями, возникшими в процессе постановки цели экспериментирования и ее достижения. Источником познавательной активности становится преодоление данного противоречия между усвоенным опытом и необходимостью трансформировать, интерпретировать его в своей практической деятельности, что позволяет ребенку проявить самостоятельность и творческое отношение при выполнении задания. Руководство процессом развития нестандартного мышления детей со стороны воспитателя реализуется посредством использования им различных методов и приемов активизации интеллектуальной сферы ребенка. </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В старшем дошкольном возрасте познавательное развитие - это сложный комплексный феномен, включающий развитие познавательных процессов (восприятия, мышления, памяти, внимания, воображения), которые представляют собой разные формы ориентации ребенка в окружающем мире, в себе самом и регулируют его деятельность. Известно, что к старшему дошкольному возрасту заметно нарастают возможности инициативной преобразующей активности ребенка. Этот возрастной период важен для развития познавательной потребности ребенка, которая находит выражение в форме поисковой, исследовательской активности, направленной на обнаружение нового. Поэтому преобладающими становятся вопросы: "Почему?", "Зачем?", "Как?". Нередко дети не только спрашивают, но пытаются сами найти ответ, использовать свой маленький опыт для объяснения непонятного, а порой и провести "эксперимент".</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Характерная особенность этого возраста - познавательные интересы, выражающиеся во внимательном рассматривании, самостоятельном поиске интересующей информации и стремлении узнать у взрослого, где, что и как растет, живет. Старший дошкольник интересуется явлениями живой и неживой природы, проявляет инициативу, которая обнаруживается в наблюдении, в стремлении разузнать, подойти, потрогать.</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Результатом познавательной деятельности независимо от того, в какой форме познания она осуществилась, являются знания. Дети в этом возрасте уже способны систематизировать и группировать объекты живой и неживой природы, как по внешним признакам, так и по признакам среды обитания. Изменения объектов, переход вещества из одного состояния в другое (снега и льда - в воду; воды -в лед и т.п.), такие явления природы, как снегопад, метель, гроза, град, иней, туман и т.п. вызывают у детей этого возраста особый интерес. Дети постепенно начинают понимать, что состояние, развитие и изменения в живой и неживой природе во многом зависят от отношения к ним человека. </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lastRenderedPageBreak/>
        <w:t>Вопросы ребенка обнаруживают пытливый ум, наблюдательность, уверенность во взрослом как источнике интересных новых сведений (знаний), объяснений. Старший дошкольник "выверяет" свои знания об окружающем, свое отношение по взрослому, который является для него подлинной мерой всех вещей.</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Психологи экспериментально исследовали, что уровень развития познавательной сферы определяет характер взаимодействия с природными объектами и отношения к ним. То есть, чем выше уровень знаний детей о природе, тем больше они проявляют познавательный интерес к ней, ориентируясь на состояние и благополучия самого объекта, а не оценивание его взрослыми. Психологи подчеркивают, что для развития ребенка решающее типом деятельности, в которой знания приобретались. Познавательная деятельность понимается нами не только как процесс усвоения знаний, умений и навыков, а, главным образом, как поиск знаний, приобретение знаний самостоятельно или под тактичным руководством взрослого, осуществляемого в процессе гуманистического взаимодействия, сотрудничества, сотворчества.</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Поэтому взрослому важно в процессе обучения, поддерживая познавательную активность, создавать детям условия для самостоятельного поиска информации. Ведь знания формируются как результат взаимодействия субъекта (ребенка) с той или иной информацией. Именно присвоение информации через ее изменение, дополнение, самостоятельное применение в различных ситуациях и порождает знание.</w:t>
      </w:r>
    </w:p>
    <w:p w:rsidR="00036DCF" w:rsidRPr="00036DCF" w:rsidRDefault="00036DCF" w:rsidP="00036DCF">
      <w:pPr>
        <w:spacing w:line="240" w:lineRule="auto"/>
        <w:jc w:val="both"/>
        <w:rPr>
          <w:rFonts w:ascii="Times New Roman" w:hAnsi="Times New Roman"/>
          <w:b/>
          <w:sz w:val="28"/>
          <w:szCs w:val="28"/>
        </w:rPr>
      </w:pPr>
      <w:r w:rsidRPr="00036DCF">
        <w:rPr>
          <w:rFonts w:ascii="Times New Roman" w:hAnsi="Times New Roman"/>
          <w:b/>
          <w:sz w:val="28"/>
          <w:szCs w:val="28"/>
        </w:rPr>
        <w:t>1.2 Особенности развития познавательной активности дошкольников</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Дошкольное детство – длительный период, закладывающий фундамент будущей личности и во многом ее определяющий. Это период, когда и семья, и общество создает для ребенка все необходимые и возможные условия для их развития. </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Именно дошкольное детство является периодом первоначального познания окружающей действительности. В современной возрастной и педагогической психологии психическое развитие ребенка понимается как процесс и результат присвоения культурно-исторического опыта предшествующих поколений. Необходимым условием присвоения этого опыта является активность ребенка, в том числе и познавательная, проявляющаяся в соответствующей деятельности. </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Проблема формирования познавательной активности детей дошкольного возраста вот уже на протяжении не одного десятилетия занимает одно из важнейших мест в психолого-педагогических исследованиях. Особенно актуально решение данной проблемы в русле формирования у детей дошкольного возраста готовности к школьному обучению. Исследования свидетельствуют о значительном снижении (соотнося с нормой) познавательной активности детей, находящихся на пороге школьного обучения. У детей недостаточно сформирована потребность в самостоятельном познании окружающей действительности, устойчивое познавательное отношение к миру. </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lastRenderedPageBreak/>
        <w:t>Под познавательной активностью детей дошкольного возраста следует понимать активность, проявляемую в процессе познания. Она выражается в заинтересованном принятии информации, в желании уточнить, углубить свои знания, в самостоятельном поиске ответов на интересующие вопросы, в проявлении элементов творчества, в умении усвоить способ познания и применять его на другом материале.</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Доказано, что дети дошкольного, особенно старшего дошкольного возраста способны к таким мыслительным операциям, как анализ и синтез. Опираясь на эту способность, можно применить и соответствующий метод обучения.</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Представим, что дети рассматривают картинку, на которой изображен строитель со строительным инструментом на фоне строящегося дома. Воспитатель предлагает назвать признаки, по которым ребята определили профессию человека. Такой элементарный анализ является необходимой отправной точкой для более сложного, причинного анализа, позволяющего рассмотреть причинные связи и зависимости между признаками, выявленными в элементарном анализе. Соответствующий такому анализу синтез помогает ребенку понять существенные, значимые связи и отношения.</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Так, продолжая рассматривать названную выше картину, воспитатель предлагает детям подумать, зачем строителю мастерок, который он держит в руке, почему подъемный кран такой высокий, зачем нужно строить такой большой дом, кого может порадовать работа строителя и т.д. Задумываясь над этими вопросами, дети начинают вникать в сущность явлений, приучаются выявлять внутренние взаимосвязи, как бы видят то, что не изображено на картине, учатся делать самостоятельные выводы.</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В занятие включаются задания на сравнение по контрасту и по подобию, сходству. Ребята могут сравнивать человека и животное (чем похожи, чем отличаются), искусство, быт, игры, пищу разных народов мира, поступки, проявления чувств и т.п. Во всех случаях сравнение помогает образованию конкретных, ярких представлений, более эффективным и осознанным становится процесс формирования оценочного отношения к себе и окружающим, к событиям и явлениям социального мира.</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При использовании этого важного методического приема педагог в каждом конкретном случае должен решить, с какого сравнения начинать - со сравнения по сходству или по контрасту. Как доказывают психологи, сравнение по контрасту дается детям легче, чем сравнение по подобию. Ребенок быстро находит ответ на вопросы: «Чем отличается слон от волка?», но ему гораздо сложнее отыскать между ними сходство.</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Освоенный детьми прием сравнения помогает им выполнять задания на группировку и классификацию. Для того чтобы группировать, классифицировать предметы, явления, необходимо умение анализировать, обобщать, выделять существенные признаки, - все это способствует осознанному усвоению материала и интересу к нему.</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lastRenderedPageBreak/>
        <w:t xml:space="preserve"> Начинать следует с простых заданий: «Разложи картинки на две группы - в одну отбери все, что нужно для работы повару, а в другую - врачу». С таким заданием свободно справляются дети 4-5 лет.</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Усложнение заданий идет по линии увеличения количества объектов для группировки и по линии усложнения основания для классификации. Например, дошкольникам предлагаются разные предметы или их изображения на картинках: зимняя шапка, панама, зубная щетка, мяч, лыжи, карандаши. Задание: отбери предметы, которые нужны будут девочке зимой, мальчику - летом. Объясни решение. А теперь из этих же предметов выбери те, которые нужны для игры, для того, чтобы быть здоровым, чтобы рассказать о себе.</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Следует обратить внимание на то, что прием классификации в большей мере способствует познавательной активности, если он не является самоцелью, а подчинен какой-то близкой и понятной ребенку задаче: отобрать предметы для тематической выставки, картинки для альбома, атрибуты для определенной игры, занятия и т.д.</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Проявлению самостоятельности, элементов творчества, выдумки способствуют такие виды деятельности, как моделирование и конструирование.</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Моделирование совершенно необходимо при ознакомлении детей с социальным миром. Ребят надо научить составлять планкарту. Это может быть план-карта улицы, дороги в детский сад, участка детского сада. Дети учатся располагать предметы в пространстве, соотносить их, «читать» карту. Тут полезны задания типа «СОСТАВИМ МАРШРУТ ПРЕДСТОЯЩЕЙ ЭКСКУРСИИ». В моделировании и конструировании пространства можно использовать мелкий строительный материал, поделки из бумаги, игрушки или предметы-заменители.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Метод моделирования и конструирования развивает мышление, воображение и готовит ребенка к восприятию карты мира. Повышению познавательной активности способствует сочетание в данном методе словесного объяснения, практической реализации и игровой мотивации.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Например, в начале учебного года дети вместе с воспитателем заняты устройством группы» нужно определить место для игрового уголка, для книг, для растений и животных.</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Педагог предлагает ребятам прежде сделать из мелкого строителя модель размещения объектов и обосновать свои предложения.</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В повседневной жизни дети задают взрослым массу вопросов. Эти вопросы разработаны по тематике, глубине, мотивам, по ним можно судить о направленности интересов ребенка. Может возникнуть мысль, что малышей не нужно специально учить задавать вопросы, они и без того любознательны. Однако, к сожалению, на самих занятиях или по поводу их содержания дети вопросов воспитателю, как правило, не задают.</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lastRenderedPageBreak/>
        <w:t xml:space="preserve"> В сложившихся стереотипах - на занятии вопросы задает воспитатель, а ребенок лишь отвечает на них.</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В этом случае педагог работает без обратной связи, он не погружает своих воспитанников в ситуацию активной мыслительной деятельности, свободные высказывания детей расцениваются как дисциплинарные нарушения, и, естественно, у них вскоре пропадет интерес к занятиям. Установка на «регламентированную активность» сковывает мысль ребят, ставит их в позицию исполнителей, а не активных участников обсуждаемых на занятиях вопросов. Такая недооценка мыслительных возможностей дошкольников, боязнь нарушения дисциплины отрицательно сказывается на развитии их интересов и любознательности.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Умение задавать вопросы необходимо и детям, и самому воспитателю. Прежде всего, следует продумать, как и какие вопросы он ставит перед ребятами в беседах с ними по поводу прочитанного, просмотренного, наблюдаемого. Нетрудно заметить, что в беседах преобладают вопросы репродуктивного, а не проблемного характера. От ребенка воспитатель требует повторения только что услышанного, а не раздумий, рассуждений.</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Зачастую такие вопросы просто не имеют смысла, так как ответ на них слишком прост для занимающихся.</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Например, детям старшей группы показывают картину с изображенными на ней домашними животными. В данном случае - кошки с котятами. Традиционный вопрос «Кто изображен на картине?» уместен для детей младшего возраста, но совершенно бесполезен для старших, которым интересны проблемные, причинные вопросы. Имеются в виду такие вопросы, как: «Почему котята резвятся, а взрослая кошка - нет?» или «Как можно одним словом назвать эту картину?» .</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Если воспитатель научится правильно формулировать свои вопросы, то ему станет понятнее, как научить детей задавать вопросы взрослому. Стимулировать детскую любознательность можно прямым предложением: «Вы хотите еще что-нибудь узнать о Северном полюсе? Тогда спрашивайте, а я постараюсь вам ответить».</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Нелишне положительно оценить сам факт постановки вопроса или его удачную формулировку.</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В конце занятия можно специально оставить две-три минуты, чтобы дети могли задавать свои вопросы. Если воспитатель это делает систематически, ребята привыкают к такой форме работы и готовы спрашивать и спрашивать. Задача педагога - быстро и разумно реагировать на вопросы: на одни отвечать сразу (тем более, если они касаются сегодняшнего занятия), по поводу других - сказать, что это тема следующего занятия и ответ дети получат позже, на третьи - предложить ответить кому-то из ребят или поискать ответ в иллюстрациях книги, а потом вместе рассказать о том, что узнал сам.</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lastRenderedPageBreak/>
        <w:t xml:space="preserve"> Приучение к самостоятельному поиску ответов на свои вопросы совершенно необходимо, особенно будущим школьникам, но здесь от воспитателя требуется такт и чувство меры, чтобы не погасить желание детей задавать вопросы взрослым.</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Важнейшим дидактическим принципом, без применения которого нельзя говорить о прочности усвоения знаний и воспитании чувств, является повторение. На конкретном занятии оно может служить ведущим методом или методическим приемом. Формы организации повторения различны. Прямое повторение - от детей требуется умение повторить то, что они усвоили. Оно идет на уровне воспроизведения в той форме и в тех же формулировках, которые были даны при первичном восприятии материала. Примером могут служить повторное рассматривание той же картины, заучивание наизусть стихотворения, повторное прочтение художественного произведения, репродуктивные вопросы в беседе. Такое повторение возможно и полезно в конце занятий, когда нужно закрепить полученные только что знания. Элемент прямого повторения может стать и опорной, отправной точкой при переходе к новым знаниям. Этот вид повторения не предполагает творческого отношения к усваиваемому материалу.</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Другое дело - применение знаний в сходной ситуации. Эта форма повторения основана на ассоциативных связях, возникающих при восприятии нового материала, новых объектов, предметов. «На что похож этот предмет?», «Какую русскую сказку напоминает вам украинская сказка «Рукавичка»?» Или: «На прошлом занятии мы говорили о музыкальных инструментах, на которых играют люди разных стран. Какому народу принадлежит этот музыкальный инструмент?» Подобные вопросы заставляют детей вспомнить уже известное и соотнести эти знания с новыми.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Бывает, что к уже усвоенным знаниям ребенок возвращается в новой ситуации, когда опираться нужно не на конкретные примеры, а на сформированные ранее обобщения.</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Например, на предыдущем занятии дети узнали, что зрение у человека и у разных животных имеет свои особенности. Теперь воспитатель предлагает решить логическую задачу, опираясь на имеющиеся знания: «Кто лучше всех сможет увидеть в темноте; разглядеть что-то с очень большой высоты; прочесть в книге интересный рассказ?» Это так называемое повторение на опосредованном уровне.</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Одним источником развития познавательной активности старших дошкольников, как справедливо доказывают в своих исследованиях В.В. Давыдов и Н.Е. Веракса, выступает творческое начало в личности творческого человека. Творчество рассматривается как деятельность человека, создающего новые материальные и духовные богатства, обладающие общественной значимостью, где новизна и общественная значимость выступают основными критериями творчества.</w:t>
      </w: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ind w:firstLine="709"/>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32"/>
          <w:szCs w:val="32"/>
        </w:rPr>
      </w:pPr>
      <w:r w:rsidRPr="00036DCF">
        <w:rPr>
          <w:rFonts w:ascii="Times New Roman" w:hAnsi="Times New Roman"/>
          <w:b/>
          <w:sz w:val="32"/>
          <w:szCs w:val="32"/>
        </w:rPr>
        <w:lastRenderedPageBreak/>
        <w:t>Глава 2. Развитие познавательной активности старших дошкольников средствами поисково-исследовательской деятельности</w:t>
      </w:r>
    </w:p>
    <w:p w:rsidR="00036DCF" w:rsidRPr="00036DCF" w:rsidRDefault="00036DCF" w:rsidP="00036DCF">
      <w:pPr>
        <w:spacing w:line="240" w:lineRule="auto"/>
        <w:jc w:val="both"/>
        <w:rPr>
          <w:rFonts w:ascii="Times New Roman" w:hAnsi="Times New Roman"/>
          <w:b/>
          <w:sz w:val="28"/>
          <w:szCs w:val="28"/>
        </w:rPr>
      </w:pPr>
      <w:r w:rsidRPr="00036DCF">
        <w:rPr>
          <w:rFonts w:ascii="Times New Roman" w:hAnsi="Times New Roman"/>
          <w:b/>
          <w:sz w:val="28"/>
          <w:szCs w:val="28"/>
        </w:rPr>
        <w:t>2.1 Экспериментирование как средство познания окружающего мира</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В настоящее время мы являемся свидетелями того, как в системе дошкольного образования формируется еще один эффективный метод познания закономерностей и явлений окружающего мира – метод экспериментирования.</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Экспериментирование является одним из видов познавательной деятельности детей и взрослых. Поскольку закономерности проведения экспериментов взрослыми и детьми во многом не совпадают, применительно к дошкольным учреждениям используют словосочетание "детское экспериментирование".</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Разработку теоретических основ метода детского экспериментирования в дошкольных учреждениях осуществляет творческий коллектив специалистов под руководством профессора, академика Академии творческой педагогики и Российской академии образования Н.Н. Поддъякова. Их многолетние исследования данной деятельности дали основания для формулировки следующих основных положений.</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1. Детское экспериментирование является особой формой поисковой деятельности, в которой наиболее ярко выражены процессы целеобразования, процессы возникновения и развития новых мотивов личности, лежащих в основе самодвижения, саморазвития дошкольников.</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2. В детском экспериментировании наиболее мощно проявляется собственная активность детей, направленная на получение новых сведений, новых знаний (познавательная форма экспериментирования), на получение продуктов детского творчества – новых построек, рисунков сказок и т.п. (продуктивная форма экспериментирования).</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3. Детское экспериментирование является стержнем любого процесса детского творчества.</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4. В детском экспериментировании наиболее органично взаимодействуют психические процессы дифференцировании и интеграции при общем доминировании интеграционных процессов.</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5. Деятельность экспериментирования, взятая во всей ее полноте и универсальности, является всеобщим способом функционирования психики. </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Главное достоинство применения метода экспериментирования в детском саду заключается в том, что в процессе эксперимента:</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Дети получают реальные представления о различных сторонах изучаемого объекта, о его взаимоотношениях с другими объектами и со средой обитания.</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lastRenderedPageBreak/>
        <w:t>- Идет обогащение памяти ребенка, активизируется его мыслительные процессы, так как постоянно возникает необходимость совершать операции анализа и синтеза, сравнения и классификации, обобщения и экстраполяции.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Развивается речь ребенка, так как ему необходимо давать отчет об увиденном, формулировать обнаруженные закономерности и выводы.</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Происходит накопление фонда умственных приемов и операций, которые рассматриваются как умственные умения.</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Детское экспериментирование важно и для формирования самостоятельности, целеполагания, способности преобразовывать какие-либо предметы и явления для достижения определенного результата.</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В процессе экспериментальной деятельности развивается эмоциональная сфера ребенка, творческие способности, формируются трудовые навыки, укрепляется здоровье за счет повышения общего уровня двигательной активности.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Дети очень любят экспериментировать. Это объясняется тем, что им присуще наглядно-действенное и наглядно-образное мышление, и экспериментирование, как никакой другой метод, соответствует этим возрастным особенностям. В дошкольном возрасте он является ведущим, а в первые три года – практически единственным способом познания мира. Своими корнями экспериментирование уходит в манипулирование предметами.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При формировании основ естественнонаучных и экологических понятий экспериментирование можно рассматривать как метод, близкий к идеальному. Знания, почерпнутые не из книг, а добытые самостоятельно, всегда являются осознанными и более прочными. За использование этого метода обучения выступали такие классики педагогики, как Я.А.Коменский, И.Г.Песталоцци, Ж.-Ж.Руссо, К.Д.Ушинский и многие другие.</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Обобщая собственный богатый фактический материал, Н.Н. Поддъяков сформулировал гипотезу о том, что в детском возрасте ведущим видом деятельности является не игра, как это принято считать, а экспериментирование. Для обоснования данного вывода им приводятся доказательства.</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1. Игровая деятельность требует стимуляции и определенной организации со стороны взрослых; игре надо учить. В деятельности же экспериментирования ребенок самостоятельно воздействует различными способами на окружающие его предметы и явления (в том числе и на других людей) с целью более полного их познания. Данная деятельность не задана взрослым ребенку, а строится самими детьми.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2. В экспериментаторстве достаточно четко представлен момент саморазвития: преобразования объекта, производимые ребенком, раскрывают перед ним новые стороны и свойства объекта, а новые знания об объекте, в свою очередь, позволяют производить новые, более сложные и совершенные преобразования.</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lastRenderedPageBreak/>
        <w:t>3. Некоторые дети не любят играть; они предпочитают заниматься каким-то делом; но их психическое развитие протекает нормально. При лишении же возможности знакомиться с окружающим миром путем экспериментирования психическое развитие ребенка затормаживается.</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4. Наконец, фундаментальным доказательством является тот факт, что деятельность экспериментирования пронизывает все сферы детской жизни, в том числе и игровую. Последняя возникает значительно позже деятельности экспериментирования.</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Таким образом, нельзя отрицать справедливость утверждения, что эксперименты составляют основу всякого знания, что без них любые понятия превращаются в сухие абстракции. В дошкольном воспитании экспериментирование является тем методом обучения, который позволяет ребенку моделировать в своем создании картину мира, основанную на собственных наблюдениях, опытах, установлении взаимозависимостей, закономерностей и т.д.</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Исходной формой экспериментирования, из которой развились все остальные, является единственная доступная ребенку форма экспериментирования - манипулирование предметами, которая возникает в раннем возрасте. В процессе манипулирования предметами идет и природоведческий и социальный эксперимент. В последующие два-три года манипулирование предметами и людьми усложняется. Ребенок все больше совершает обследовательские действия, усваивая сведения об объективных свойствах предметов и людей, с которыми он сталкивается. В это время происходит становление отдельных фрагментов экспериментаторской деятельности, пока еще не связанных между собой в какую-то систему.</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После трех лет постепенно начинается их интегрирование. Ребенок переходит в следующий период - любопытства, который при условии правильного воспитания ребенка – переходит в период любознательности (после 5 лет). Именно в этот период экспериментаторская деятельность приобретает типичные черты, теперь экспериментирование становится самостоятельным видом деятельности. Ребенок старшего дошкольного возраста приобретает способность осуществлять экспериментирование, т.е. он приобретает следующий ряд навыков данной деятельности: видеть и выделять проблему, принимать и ставить цель, решать проблемы, анализировать объект или явление, выделять существенные признаки и связи, сопоставлять различные факты, выдвигать гипотезы и предположения, отбирать средства и материалы для самостоятельной деятельности, осуществлять эксперимент, делать выводы, фиксировать этапы действий и результаты графически.</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Приобретение данных навыков требует систематичной, целенаправленной работы педагога направленной на развитие деятельности экспериментирования детей.</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Эксперименты классифицируются по разным принципам.</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По характеру объектов, используемых в эксперименте: опыты: с растениями; с животными; с объектами неживой природы; объектом которых является человек.</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lastRenderedPageBreak/>
        <w:t>- По месту проведения опытов: в групповой комнате; на участке; в лесу и т.д.</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По количеству детей: индивидуальные, групповые, коллективные.</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По причине их проведения: случайные, запланированные, поставленные в ответ на вопрос ребенка.</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По характеру включения в педагогический процесс: эпизодические (проводимые от случая к случаю), систематические.</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По продолжительности: кратковременные (5-15 мин.), длительные (свыше 15 мин.).</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По количеству наблюдений за одним и тем же объектом: однократные, многократные, или циклические.</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По месту в цикле: первичные, повторные, заключительные и итоговые.</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По характеру мыслительных операций: констатирующие (позволяющие увидеть какое-то одно состояние объекта или одно явление вне связи с другими объектами и явлениями),сравнительные (позволяющие увидеть динамику процесса или отметить изменения в состоянии объекта), обобщающие (эксперименты, в которых прослеживаются общие закономерности процесса, изучаемого ранее по отдельным этапам).</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По характеру познавательной деятельности детей: иллюстративные (детям все известно, и эксперимент только подтверждает знакомые факты), поисковые (дети не знают заранее, каков будет результат), решение экспериментальных задач.</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По способу применения в аудитории: демонстрационные, фронтальные.</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Каждый из видов экспериментирования имеет свою методику проведения, свои плюсы и минусы.</w:t>
      </w:r>
    </w:p>
    <w:p w:rsidR="00036DCF" w:rsidRPr="00036DCF" w:rsidRDefault="00036DCF" w:rsidP="00036DCF">
      <w:pPr>
        <w:spacing w:line="240" w:lineRule="auto"/>
        <w:ind w:firstLine="709"/>
        <w:jc w:val="both"/>
        <w:rPr>
          <w:rStyle w:val="FontStyle16"/>
          <w:rFonts w:ascii="Times New Roman" w:hAnsi="Times New Roman" w:cs="Times New Roman"/>
          <w:b w:val="0"/>
          <w:bCs w:val="0"/>
          <w:sz w:val="28"/>
          <w:szCs w:val="28"/>
        </w:rPr>
      </w:pPr>
      <w:r w:rsidRPr="00036DCF">
        <w:rPr>
          <w:rFonts w:ascii="Times New Roman" w:hAnsi="Times New Roman"/>
          <w:sz w:val="28"/>
          <w:szCs w:val="28"/>
        </w:rPr>
        <w:t xml:space="preserve">В обыденной жизни дети часто сами экспериментируют с различными веществами, стремясь узнать что-то новое. Они разбирают игрушки, наблюдают за падающими в воду предметами (тонет - не тонет), пробуют языком в сильный мороз металлические предметы и т.п. Но опасность такой "самодеятельности" заключается в том, что дошкольник еще не знаком с законами смешения веществ, элементарными правилами безопасности. Эксперимент же, специально организуемый педагогом, безопасен для ребенка и в то же время знакомит его с различными свойствами окружающих предметов, с законами жизни природы и необходимостью их учета в собственной жизнедеятельности. Первоначально дети учатся экспериментировать в специально организованных видах деятельности под руководством педагога, затем необходимые материалы и оборудование для проведения опыта вносятся в пространственно-предметную среду группы для самостоятельного воспроизведения ребенком, если это безопасно для его здоровья. В связи с этим в дошкольном образовательном учреждении эксперимент должен отвечать следующим условиям: максимальная простота конструкции приборов и правил обращения с ними, безотказность действия приборов и однозначность </w:t>
      </w:r>
      <w:r w:rsidRPr="00036DCF">
        <w:rPr>
          <w:rFonts w:ascii="Times New Roman" w:hAnsi="Times New Roman"/>
          <w:sz w:val="28"/>
          <w:szCs w:val="28"/>
        </w:rPr>
        <w:lastRenderedPageBreak/>
        <w:t xml:space="preserve">получаемых результатов, показ только существенных сторон явления или процесса, отчетливая видимость изучаемого явления, возможность участия ребенка в повторном показе эксперимента. </w:t>
      </w:r>
    </w:p>
    <w:p w:rsidR="00036DCF" w:rsidRPr="00036DCF" w:rsidRDefault="00036DCF" w:rsidP="00036DCF">
      <w:pPr>
        <w:pStyle w:val="a3"/>
        <w:jc w:val="both"/>
        <w:rPr>
          <w:rStyle w:val="FontStyle16"/>
          <w:rFonts w:ascii="Times New Roman" w:hAnsi="Times New Roman" w:cs="Times New Roman"/>
          <w:bCs w:val="0"/>
          <w:sz w:val="28"/>
          <w:szCs w:val="28"/>
        </w:rPr>
      </w:pPr>
    </w:p>
    <w:p w:rsidR="00036DCF" w:rsidRPr="00036DCF" w:rsidRDefault="00036DCF" w:rsidP="00036DCF">
      <w:pPr>
        <w:pStyle w:val="a3"/>
        <w:jc w:val="both"/>
        <w:rPr>
          <w:rStyle w:val="FontStyle16"/>
          <w:rFonts w:ascii="Times New Roman" w:hAnsi="Times New Roman" w:cs="Times New Roman"/>
          <w:bCs w:val="0"/>
          <w:sz w:val="28"/>
          <w:szCs w:val="28"/>
        </w:rPr>
      </w:pPr>
      <w:r w:rsidRPr="00036DCF">
        <w:rPr>
          <w:rStyle w:val="FontStyle16"/>
          <w:rFonts w:ascii="Times New Roman" w:hAnsi="Times New Roman" w:cs="Times New Roman"/>
          <w:bCs w:val="0"/>
          <w:sz w:val="28"/>
          <w:szCs w:val="28"/>
        </w:rPr>
        <w:t>2.2.Развитие познавательной активности дошкольников в процессе детского экспериментирования.</w:t>
      </w:r>
      <w:r w:rsidRPr="00036DCF">
        <w:rPr>
          <w:rStyle w:val="FontStyle16"/>
          <w:rFonts w:ascii="Times New Roman" w:hAnsi="Times New Roman" w:cs="Times New Roman"/>
          <w:b w:val="0"/>
          <w:bCs w:val="0"/>
          <w:sz w:val="28"/>
          <w:szCs w:val="28"/>
        </w:rPr>
        <w:tab/>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К старшему дошкольному возрасту заметно возрастают возможности инициативной преобразующей активности ребенка. Этот возрастной период важен для развития познавательной потребности ребенка, которая находит выражение в форме поисковой, исследовательской деятельности, направленной на открытие нового, которая развивает продуктивные формы мышления. При этом главным фактором выступает характер деятельности. Как подчеркивают психологи, для развития ребенка решающее значение имеет не изобилие знаний, а тип их усвоения, определяемый типом деятельности, в которой знания приобретаются.</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На протяжении всего дошкольного детства, наряду с игровой деятельностью, огромное значение в развитии личности ребенка, в процессах социализации имеет познавательская деятельность, которая нами понимается не только как процесс усвоения знаний, умений и навыков, а, главным образом, как поиск знаний, приобретение знаний самостоятельно или под тактичным руководством взрослого, осуществляемого в процессе гуманистического воздействия, сотрудничества, сотворчества.</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В работах многих отечественных педагогов говорится о необходимости включения дошкольников в осмысленную деятельность, в процессе которой они сами смогли бы обнаружить все новые и новые свойства предметов, их сходство и различия, о предоставлении им возможности приобретать знания самостоятельно.</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Причины встречающейся интеллектуальной пассивности детей часто лежат в ограниченности интеллектуальных впечатлений, интересов ребенка. Вместе с тем, будучи не в состоянии справится с самыми простыми заданиями, они быстро выполняют его, если оно переводится в практическую область или в игру. В связи с этим особый интерес представляет изучение детского экспериментирования.</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Все исследователи экспериментирования в той или иной форме выделяют основную особенность этой познавательной деятельности: ребенок познает объект в ходе практической деятельности с ним, осуществляемые ребенком практические действия выполняют познавательную, ориентировочно - исследовательскую функцию, создавая условия, в которых раскрывается содержание данного объекта.</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Потребность ребенка в новых впечатлениях лежит в основе возникновения и развития неистощимой  ориентировочно - исследовательской (поисковой) деятельности, направленной на познание окружающего мира. Чем разнообразней и интересней поисковая деятельность, тем быстрее и полноценнее он развивается.</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Поисковая деятельность принципиально отличается от любой другой тем, что образ цели, определяющий эту деятельность, сам еще не сформирован и характеризуется неопределенностью, неустойчивостью. В ходе поиска он уточняется, проясняется. Это накладывает особый отпечаток на все действия, входящие в  поисковую деятельность: они чрезвычайно гибки, подвижны и носят пробный характер.</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lastRenderedPageBreak/>
        <w:t>Н.Н. Поддьяков выделяет два основных вида ориентировочно- исследовательской (поисковой) деятельности у дошкольников.</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Первый характеризуется тем, что активность в процессе деятельности полностью исходит от самого ребенка. Он выступает как ее полноценный субъект, самостоятельно строящий свою деятельность: ставит ее цели, ищет пути и способы их достижения и т.д. В этом случае ребенок в деятельности экспериментирования удовлетворяет свои потребности, свои интересы, свою волю.</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Второй вид  ориентировочно - исследовательской (поисковой) деятельности организуется взрослым, который выделяет существенные элементы ситуации, обучает ребенка определенному алгоритму действий. Таким образом, ребенок получает те результаты, которые были заранее определены взрослым.</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Исследовательский подход к обучению представлен, в частности, в пособии «Инновационные модели обучения в зарубежных педагогических поисках» (М.В. Кларин, 1994). Распространенным в зарубежной педагогике является понимание исследовательского обучения, как обучения, при котором ребенок становится в ситуацию, когда он сам овладевает понятиями и подходом к решению проблем в процессе познания, в большей или меньшей степени организованного (направляемого) педагогом.</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В наиболее полном, развернутом виде исследовательское обучение предполагает следующее:</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 ребенок выделяет и ставит проблему, которую необходимо разрешить;</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 предлагает возможные решения;</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 проверяет эти возможные решения, исходя из данных;</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 делает выводы в соответствии с результатами проверки;</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 применяет выводы к новым данным;</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 делает обобщения.</w:t>
      </w:r>
    </w:p>
    <w:p w:rsidR="00036DCF" w:rsidRPr="00036DCF" w:rsidRDefault="00036DCF" w:rsidP="00036DCF">
      <w:pPr>
        <w:pStyle w:val="a3"/>
        <w:ind w:firstLine="709"/>
        <w:jc w:val="both"/>
        <w:rPr>
          <w:rStyle w:val="FontStyle16"/>
          <w:rFonts w:ascii="Times New Roman" w:hAnsi="Times New Roman" w:cs="Times New Roman"/>
          <w:b w:val="0"/>
          <w:bCs w:val="0"/>
          <w:sz w:val="28"/>
          <w:szCs w:val="28"/>
        </w:rPr>
      </w:pPr>
      <w:r w:rsidRPr="00036DCF">
        <w:rPr>
          <w:rStyle w:val="FontStyle16"/>
          <w:rFonts w:ascii="Times New Roman" w:hAnsi="Times New Roman" w:cs="Times New Roman"/>
          <w:b w:val="0"/>
          <w:bCs w:val="0"/>
          <w:sz w:val="28"/>
          <w:szCs w:val="28"/>
        </w:rPr>
        <w:t xml:space="preserve">Интеллектуальная сфера ребенка раннего возраста формируется не только при целенаправленном руководстве взрослых, но и в часы свободной, самостоятельной практической </w:t>
      </w:r>
      <w:r w:rsidRPr="00036DCF">
        <w:rPr>
          <w:rStyle w:val="FontStyle15"/>
          <w:rFonts w:ascii="Times New Roman" w:hAnsi="Times New Roman" w:cs="Times New Roman"/>
          <w:b w:val="0"/>
          <w:bCs w:val="0"/>
          <w:sz w:val="28"/>
          <w:szCs w:val="28"/>
        </w:rPr>
        <w:t xml:space="preserve">деятельности. </w:t>
      </w:r>
      <w:r w:rsidRPr="00036DCF">
        <w:rPr>
          <w:rStyle w:val="FontStyle16"/>
          <w:rFonts w:ascii="Times New Roman" w:hAnsi="Times New Roman" w:cs="Times New Roman"/>
          <w:b w:val="0"/>
          <w:bCs w:val="0"/>
          <w:sz w:val="28"/>
          <w:szCs w:val="28"/>
        </w:rPr>
        <w:t xml:space="preserve">Процесс мышления предполагает не только готовые способы действия и отработанные схемы, но и построение новых (конечно, в пределах возможностей ребенка). </w:t>
      </w:r>
      <w:r w:rsidRPr="00036DCF">
        <w:rPr>
          <w:rStyle w:val="FontStyle15"/>
          <w:rFonts w:ascii="Times New Roman" w:hAnsi="Times New Roman" w:cs="Times New Roman"/>
          <w:b w:val="0"/>
          <w:bCs w:val="0"/>
          <w:sz w:val="28"/>
          <w:szCs w:val="28"/>
        </w:rPr>
        <w:t xml:space="preserve">И </w:t>
      </w:r>
      <w:r w:rsidRPr="00036DCF">
        <w:rPr>
          <w:rStyle w:val="FontStyle16"/>
          <w:rFonts w:ascii="Times New Roman" w:hAnsi="Times New Roman" w:cs="Times New Roman"/>
          <w:b w:val="0"/>
          <w:bCs w:val="0"/>
          <w:sz w:val="28"/>
          <w:szCs w:val="28"/>
        </w:rPr>
        <w:t>один из главных путей развития познавательной мотивации и умственной активности - детское экспериментирование. Данный тип мышления представляет собой единство наглядно-действенного и наглядно-образного мышления и направлен на выявление скрытых от непосредственного наблюдения свойств и связей предметов. Этот вид деятельности взрослый не задает - ребенок осуществляет его самостоятельно.</w:t>
      </w:r>
    </w:p>
    <w:p w:rsidR="00036DCF" w:rsidRPr="00036DCF" w:rsidRDefault="00036DCF" w:rsidP="00036DCF">
      <w:pPr>
        <w:pStyle w:val="a3"/>
        <w:ind w:firstLine="709"/>
        <w:jc w:val="both"/>
        <w:rPr>
          <w:rStyle w:val="FontStyle18"/>
          <w:sz w:val="28"/>
          <w:szCs w:val="28"/>
        </w:rPr>
      </w:pPr>
      <w:r w:rsidRPr="00036DCF">
        <w:rPr>
          <w:rStyle w:val="FontStyle18"/>
          <w:sz w:val="28"/>
          <w:szCs w:val="28"/>
        </w:rPr>
        <w:t xml:space="preserve">Как у взрослых, так и у ребенка </w:t>
      </w:r>
      <w:r w:rsidRPr="00036DCF">
        <w:rPr>
          <w:rStyle w:val="FontStyle17"/>
          <w:sz w:val="28"/>
          <w:szCs w:val="28"/>
        </w:rPr>
        <w:t>экспе</w:t>
      </w:r>
      <w:r w:rsidRPr="00036DCF">
        <w:rPr>
          <w:rStyle w:val="FontStyle17"/>
          <w:sz w:val="28"/>
          <w:szCs w:val="28"/>
        </w:rPr>
        <w:softHyphen/>
        <w:t xml:space="preserve">риментирование </w:t>
      </w:r>
      <w:r w:rsidRPr="00036DCF">
        <w:rPr>
          <w:rStyle w:val="FontStyle18"/>
          <w:sz w:val="28"/>
          <w:szCs w:val="28"/>
        </w:rPr>
        <w:t>направлено на познание свойств и связей объектов и осуществляется как управление тем или иным явлением. В процессе свободного экспериментирования ребенок приобретает возможность вызывать или прекращать какое-либо явление, изменять его в том или ином направлении; получая новую, порой неожиданную информацию, уста</w:t>
      </w:r>
      <w:r w:rsidRPr="00036DCF">
        <w:rPr>
          <w:rStyle w:val="FontStyle18"/>
          <w:sz w:val="28"/>
          <w:szCs w:val="28"/>
        </w:rPr>
        <w:softHyphen/>
        <w:t>навливает практические связи между собственными действиями и явлениями окру</w:t>
      </w:r>
      <w:r w:rsidRPr="00036DCF">
        <w:rPr>
          <w:rStyle w:val="FontStyle18"/>
          <w:sz w:val="28"/>
          <w:szCs w:val="28"/>
        </w:rPr>
        <w:softHyphen/>
        <w:t>жающего мира, совершает своего рода от</w:t>
      </w:r>
      <w:r w:rsidRPr="00036DCF">
        <w:rPr>
          <w:rStyle w:val="FontStyle18"/>
          <w:sz w:val="28"/>
          <w:szCs w:val="28"/>
        </w:rPr>
        <w:softHyphen/>
        <w:t>крытия. Открытия эти ведут к перестрой</w:t>
      </w:r>
      <w:r w:rsidRPr="00036DCF">
        <w:rPr>
          <w:rStyle w:val="FontStyle18"/>
          <w:sz w:val="28"/>
          <w:szCs w:val="28"/>
        </w:rPr>
        <w:softHyphen/>
        <w:t>ке как самих действий, так и представле</w:t>
      </w:r>
      <w:r w:rsidRPr="00036DCF">
        <w:rPr>
          <w:rStyle w:val="FontStyle18"/>
          <w:sz w:val="28"/>
          <w:szCs w:val="28"/>
        </w:rPr>
        <w:softHyphen/>
        <w:t>ний об окружающих предметах. В данной деятельности явно представлен момент са</w:t>
      </w:r>
      <w:r w:rsidRPr="00036DCF">
        <w:rPr>
          <w:rStyle w:val="FontStyle18"/>
          <w:sz w:val="28"/>
          <w:szCs w:val="28"/>
        </w:rPr>
        <w:softHyphen/>
        <w:t>моразвития: в результате преобразований объекты раскрывают новые свойства, ко</w:t>
      </w:r>
      <w:r w:rsidRPr="00036DCF">
        <w:rPr>
          <w:rStyle w:val="FontStyle18"/>
          <w:sz w:val="28"/>
          <w:szCs w:val="28"/>
        </w:rPr>
        <w:softHyphen/>
        <w:t xml:space="preserve">торые, в свою очередь, позволяют ребенку </w:t>
      </w:r>
      <w:r w:rsidRPr="00036DCF">
        <w:rPr>
          <w:rStyle w:val="FontStyle18"/>
          <w:sz w:val="28"/>
          <w:szCs w:val="28"/>
        </w:rPr>
        <w:lastRenderedPageBreak/>
        <w:t>строить новые, более</w:t>
      </w:r>
      <w:r w:rsidRPr="00036DCF">
        <w:rPr>
          <w:rStyle w:val="FontStyle19"/>
          <w:b w:val="0"/>
          <w:bCs w:val="0"/>
          <w:smallCaps w:val="0"/>
          <w:sz w:val="28"/>
          <w:szCs w:val="28"/>
        </w:rPr>
        <w:t xml:space="preserve"> </w:t>
      </w:r>
      <w:r w:rsidRPr="00036DCF">
        <w:rPr>
          <w:rStyle w:val="FontStyle18"/>
          <w:sz w:val="28"/>
          <w:szCs w:val="28"/>
        </w:rPr>
        <w:t>сложные преобразо</w:t>
      </w:r>
      <w:r w:rsidRPr="00036DCF">
        <w:rPr>
          <w:rStyle w:val="FontStyle18"/>
          <w:sz w:val="28"/>
          <w:szCs w:val="28"/>
        </w:rPr>
        <w:softHyphen/>
        <w:t>вания. Экспериментирование стимулиру</w:t>
      </w:r>
      <w:r w:rsidRPr="00036DCF">
        <w:rPr>
          <w:rStyle w:val="FontStyle18"/>
          <w:sz w:val="28"/>
          <w:szCs w:val="28"/>
        </w:rPr>
        <w:softHyphen/>
        <w:t>ет к поискам новых действий и способст</w:t>
      </w:r>
      <w:r w:rsidRPr="00036DCF">
        <w:rPr>
          <w:rStyle w:val="FontStyle18"/>
          <w:sz w:val="28"/>
          <w:szCs w:val="28"/>
        </w:rPr>
        <w:softHyphen/>
        <w:t>вует смелости и гибкости мышления. Са</w:t>
      </w:r>
      <w:r w:rsidRPr="00036DCF">
        <w:rPr>
          <w:rStyle w:val="FontStyle18"/>
          <w:sz w:val="28"/>
          <w:szCs w:val="28"/>
        </w:rPr>
        <w:softHyphen/>
        <w:t>мостоятельное экспериментирование дает ребенку возможность опробовать разные способы действия, снимая при этом и страх ошибиться, и скованность мышле</w:t>
      </w:r>
      <w:r w:rsidRPr="00036DCF">
        <w:rPr>
          <w:rStyle w:val="FontStyle18"/>
          <w:sz w:val="28"/>
          <w:szCs w:val="28"/>
        </w:rPr>
        <w:softHyphen/>
        <w:t>ния готовыми схемами действия.</w:t>
      </w:r>
    </w:p>
    <w:p w:rsidR="00036DCF" w:rsidRPr="00036DCF" w:rsidRDefault="00036DCF" w:rsidP="00036DCF">
      <w:pPr>
        <w:pStyle w:val="a3"/>
        <w:ind w:firstLine="709"/>
        <w:jc w:val="both"/>
        <w:rPr>
          <w:rStyle w:val="FontStyle16"/>
          <w:rFonts w:ascii="Times New Roman" w:hAnsi="Times New Roman" w:cs="Times New Roman"/>
          <w:b w:val="0"/>
          <w:bCs w:val="0"/>
          <w:sz w:val="28"/>
          <w:szCs w:val="28"/>
        </w:rPr>
      </w:pPr>
      <w:r w:rsidRPr="00036DCF">
        <w:rPr>
          <w:rStyle w:val="FontStyle18"/>
          <w:sz w:val="28"/>
          <w:szCs w:val="28"/>
        </w:rPr>
        <w:t>В чем заключается роль взрослого в этом процессе? Не только в том, чтобы по</w:t>
      </w:r>
      <w:r w:rsidRPr="00036DCF">
        <w:rPr>
          <w:rStyle w:val="FontStyle18"/>
          <w:sz w:val="28"/>
          <w:szCs w:val="28"/>
        </w:rPr>
        <w:softHyphen/>
        <w:t>казать способ действия или руководить действиями ребенка, но и в том, чтобы сти</w:t>
      </w:r>
      <w:r w:rsidRPr="00036DCF">
        <w:rPr>
          <w:rStyle w:val="FontStyle18"/>
          <w:sz w:val="28"/>
          <w:szCs w:val="28"/>
        </w:rPr>
        <w:softHyphen/>
        <w:t>мулировать его интерес к предметам, про</w:t>
      </w:r>
      <w:r w:rsidRPr="00036DCF">
        <w:rPr>
          <w:rStyle w:val="FontStyle18"/>
          <w:sz w:val="28"/>
          <w:szCs w:val="28"/>
        </w:rPr>
        <w:softHyphen/>
        <w:t>буждать любознательность и познаватель</w:t>
      </w:r>
      <w:r w:rsidRPr="00036DCF">
        <w:rPr>
          <w:rStyle w:val="FontStyle18"/>
          <w:sz w:val="28"/>
          <w:szCs w:val="28"/>
        </w:rPr>
        <w:softHyphen/>
        <w:t>ную активность. Исполнение этой роли предполагает показ специальных интригу</w:t>
      </w:r>
      <w:r w:rsidRPr="00036DCF">
        <w:rPr>
          <w:rStyle w:val="FontStyle18"/>
          <w:sz w:val="28"/>
          <w:szCs w:val="28"/>
        </w:rPr>
        <w:softHyphen/>
        <w:t xml:space="preserve">ющих, загадочных объектов, обладающих </w:t>
      </w:r>
      <w:r w:rsidRPr="00036DCF">
        <w:rPr>
          <w:rStyle w:val="FontStyle16"/>
          <w:rFonts w:ascii="Times New Roman" w:hAnsi="Times New Roman" w:cs="Times New Roman"/>
          <w:b w:val="0"/>
          <w:bCs w:val="0"/>
          <w:sz w:val="28"/>
          <w:szCs w:val="28"/>
        </w:rPr>
        <w:t>скрытыми свойствами. Возможность опе</w:t>
      </w:r>
      <w:r w:rsidRPr="00036DCF">
        <w:rPr>
          <w:rStyle w:val="FontStyle16"/>
          <w:rFonts w:ascii="Times New Roman" w:hAnsi="Times New Roman" w:cs="Times New Roman"/>
          <w:b w:val="0"/>
          <w:bCs w:val="0"/>
          <w:sz w:val="28"/>
          <w:szCs w:val="28"/>
        </w:rPr>
        <w:softHyphen/>
        <w:t>рировать ими, открывать их новые свойст</w:t>
      </w:r>
      <w:r w:rsidRPr="00036DCF">
        <w:rPr>
          <w:rStyle w:val="FontStyle16"/>
          <w:rFonts w:ascii="Times New Roman" w:hAnsi="Times New Roman" w:cs="Times New Roman"/>
          <w:b w:val="0"/>
          <w:bCs w:val="0"/>
          <w:sz w:val="28"/>
          <w:szCs w:val="28"/>
        </w:rPr>
        <w:softHyphen/>
        <w:t>ва стимулирует, в свою очередь, самостоя</w:t>
      </w:r>
      <w:r w:rsidRPr="00036DCF">
        <w:rPr>
          <w:rStyle w:val="FontStyle16"/>
          <w:rFonts w:ascii="Times New Roman" w:hAnsi="Times New Roman" w:cs="Times New Roman"/>
          <w:b w:val="0"/>
          <w:bCs w:val="0"/>
          <w:sz w:val="28"/>
          <w:szCs w:val="28"/>
        </w:rPr>
        <w:softHyphen/>
        <w:t>тельную поисковую активность.</w:t>
      </w:r>
    </w:p>
    <w:p w:rsidR="00036DCF" w:rsidRPr="00036DCF" w:rsidRDefault="00036DCF" w:rsidP="00036DCF">
      <w:pPr>
        <w:pStyle w:val="a3"/>
        <w:ind w:firstLine="709"/>
        <w:jc w:val="both"/>
        <w:rPr>
          <w:rStyle w:val="FontStyle16"/>
          <w:rFonts w:ascii="Times New Roman" w:hAnsi="Times New Roman" w:cs="Times New Roman"/>
          <w:b w:val="0"/>
          <w:bCs w:val="0"/>
          <w:sz w:val="28"/>
          <w:szCs w:val="28"/>
        </w:rPr>
      </w:pPr>
      <w:r w:rsidRPr="00036DCF">
        <w:rPr>
          <w:rStyle w:val="FontStyle16"/>
          <w:rFonts w:ascii="Times New Roman" w:hAnsi="Times New Roman" w:cs="Times New Roman"/>
          <w:b w:val="0"/>
          <w:bCs w:val="0"/>
          <w:sz w:val="28"/>
          <w:szCs w:val="28"/>
        </w:rPr>
        <w:t>Объекты, стимулирующие познаватель</w:t>
      </w:r>
      <w:r w:rsidRPr="00036DCF">
        <w:rPr>
          <w:rStyle w:val="FontStyle16"/>
          <w:rFonts w:ascii="Times New Roman" w:hAnsi="Times New Roman" w:cs="Times New Roman"/>
          <w:b w:val="0"/>
          <w:bCs w:val="0"/>
          <w:sz w:val="28"/>
          <w:szCs w:val="28"/>
        </w:rPr>
        <w:softHyphen/>
        <w:t>ную активность, должны обладать следую</w:t>
      </w:r>
      <w:r w:rsidRPr="00036DCF">
        <w:rPr>
          <w:rStyle w:val="FontStyle16"/>
          <w:rFonts w:ascii="Times New Roman" w:hAnsi="Times New Roman" w:cs="Times New Roman"/>
          <w:b w:val="0"/>
          <w:bCs w:val="0"/>
          <w:sz w:val="28"/>
          <w:szCs w:val="28"/>
        </w:rPr>
        <w:softHyphen/>
        <w:t>щими свойствами.</w:t>
      </w:r>
    </w:p>
    <w:p w:rsidR="00036DCF" w:rsidRPr="00036DCF" w:rsidRDefault="00036DCF" w:rsidP="00036DCF">
      <w:pPr>
        <w:pStyle w:val="a3"/>
        <w:ind w:firstLine="709"/>
        <w:jc w:val="both"/>
        <w:rPr>
          <w:rStyle w:val="FontStyle16"/>
          <w:rFonts w:ascii="Times New Roman" w:hAnsi="Times New Roman" w:cs="Times New Roman"/>
          <w:b w:val="0"/>
          <w:bCs w:val="0"/>
          <w:sz w:val="28"/>
          <w:szCs w:val="28"/>
        </w:rPr>
      </w:pPr>
      <w:r w:rsidRPr="00036DCF">
        <w:rPr>
          <w:rStyle w:val="FontStyle14"/>
          <w:sz w:val="28"/>
          <w:szCs w:val="28"/>
        </w:rPr>
        <w:t xml:space="preserve">Во-первых, </w:t>
      </w:r>
      <w:r w:rsidRPr="00036DCF">
        <w:rPr>
          <w:rStyle w:val="FontStyle16"/>
          <w:rFonts w:ascii="Times New Roman" w:hAnsi="Times New Roman" w:cs="Times New Roman"/>
          <w:b w:val="0"/>
          <w:bCs w:val="0"/>
          <w:sz w:val="28"/>
          <w:szCs w:val="28"/>
        </w:rPr>
        <w:t xml:space="preserve">быть </w:t>
      </w:r>
      <w:r w:rsidRPr="00036DCF">
        <w:rPr>
          <w:rStyle w:val="FontStyle14"/>
          <w:sz w:val="28"/>
          <w:szCs w:val="28"/>
        </w:rPr>
        <w:t>новыми и неопределен</w:t>
      </w:r>
      <w:r w:rsidRPr="00036DCF">
        <w:rPr>
          <w:rStyle w:val="FontStyle14"/>
          <w:sz w:val="28"/>
          <w:szCs w:val="28"/>
        </w:rPr>
        <w:softHyphen/>
        <w:t xml:space="preserve">ными. </w:t>
      </w:r>
      <w:r w:rsidRPr="00036DCF">
        <w:rPr>
          <w:rStyle w:val="FontStyle16"/>
          <w:rFonts w:ascii="Times New Roman" w:hAnsi="Times New Roman" w:cs="Times New Roman"/>
          <w:b w:val="0"/>
          <w:bCs w:val="0"/>
          <w:sz w:val="28"/>
          <w:szCs w:val="28"/>
        </w:rPr>
        <w:t>Высокая степень неопределенности требует разнообразия используемых по</w:t>
      </w:r>
      <w:r w:rsidRPr="00036DCF">
        <w:rPr>
          <w:rStyle w:val="FontStyle16"/>
          <w:rFonts w:ascii="Times New Roman" w:hAnsi="Times New Roman" w:cs="Times New Roman"/>
          <w:b w:val="0"/>
          <w:bCs w:val="0"/>
          <w:sz w:val="28"/>
          <w:szCs w:val="28"/>
        </w:rPr>
        <w:softHyphen/>
        <w:t>знавательных действий, что обеспечивает гибкость и широту обследования предме</w:t>
      </w:r>
      <w:r w:rsidRPr="00036DCF">
        <w:rPr>
          <w:rStyle w:val="FontStyle16"/>
          <w:rFonts w:ascii="Times New Roman" w:hAnsi="Times New Roman" w:cs="Times New Roman"/>
          <w:b w:val="0"/>
          <w:bCs w:val="0"/>
          <w:sz w:val="28"/>
          <w:szCs w:val="28"/>
        </w:rPr>
        <w:softHyphen/>
        <w:t>та. Кроме того, незнакомые и неопределен</w:t>
      </w:r>
      <w:r w:rsidRPr="00036DCF">
        <w:rPr>
          <w:rStyle w:val="FontStyle16"/>
          <w:rFonts w:ascii="Times New Roman" w:hAnsi="Times New Roman" w:cs="Times New Roman"/>
          <w:b w:val="0"/>
          <w:bCs w:val="0"/>
          <w:sz w:val="28"/>
          <w:szCs w:val="28"/>
        </w:rPr>
        <w:softHyphen/>
        <w:t>ные предметы вызывают у ребенка любо</w:t>
      </w:r>
      <w:r w:rsidRPr="00036DCF">
        <w:rPr>
          <w:rStyle w:val="FontStyle16"/>
          <w:rFonts w:ascii="Times New Roman" w:hAnsi="Times New Roman" w:cs="Times New Roman"/>
          <w:b w:val="0"/>
          <w:bCs w:val="0"/>
          <w:sz w:val="28"/>
          <w:szCs w:val="28"/>
        </w:rPr>
        <w:softHyphen/>
        <w:t>знательность, что является мотивационной основой познавательной активности. Любознательность такого рода может иметь как бескорыстный характер, не свя</w:t>
      </w:r>
      <w:r w:rsidRPr="00036DCF">
        <w:rPr>
          <w:rStyle w:val="FontStyle16"/>
          <w:rFonts w:ascii="Times New Roman" w:hAnsi="Times New Roman" w:cs="Times New Roman"/>
          <w:b w:val="0"/>
          <w:bCs w:val="0"/>
          <w:sz w:val="28"/>
          <w:szCs w:val="28"/>
        </w:rPr>
        <w:softHyphen/>
        <w:t>занный с решением практической задачи, так и направленный на решение какой-либо конкретной задачи.</w:t>
      </w:r>
    </w:p>
    <w:p w:rsidR="00036DCF" w:rsidRPr="00036DCF" w:rsidRDefault="00036DCF" w:rsidP="00036DCF">
      <w:pPr>
        <w:pStyle w:val="a3"/>
        <w:ind w:firstLine="709"/>
        <w:jc w:val="both"/>
        <w:rPr>
          <w:rStyle w:val="FontStyle16"/>
          <w:rFonts w:ascii="Times New Roman" w:hAnsi="Times New Roman" w:cs="Times New Roman"/>
          <w:b w:val="0"/>
          <w:bCs w:val="0"/>
          <w:sz w:val="28"/>
          <w:szCs w:val="28"/>
        </w:rPr>
      </w:pPr>
      <w:r w:rsidRPr="00036DCF">
        <w:rPr>
          <w:rStyle w:val="FontStyle14"/>
          <w:sz w:val="28"/>
          <w:szCs w:val="28"/>
        </w:rPr>
        <w:t xml:space="preserve">Во-вторых, </w:t>
      </w:r>
      <w:r w:rsidRPr="00036DCF">
        <w:rPr>
          <w:rStyle w:val="FontStyle16"/>
          <w:rFonts w:ascii="Times New Roman" w:hAnsi="Times New Roman" w:cs="Times New Roman"/>
          <w:b w:val="0"/>
          <w:bCs w:val="0"/>
          <w:sz w:val="28"/>
          <w:szCs w:val="28"/>
        </w:rPr>
        <w:t xml:space="preserve">такие объекты должны быть достаточно </w:t>
      </w:r>
      <w:r w:rsidRPr="00036DCF">
        <w:rPr>
          <w:rStyle w:val="FontStyle14"/>
          <w:sz w:val="28"/>
          <w:szCs w:val="28"/>
        </w:rPr>
        <w:t xml:space="preserve">сложными. </w:t>
      </w:r>
      <w:r w:rsidRPr="00036DCF">
        <w:rPr>
          <w:rStyle w:val="FontStyle16"/>
          <w:rFonts w:ascii="Times New Roman" w:hAnsi="Times New Roman" w:cs="Times New Roman"/>
          <w:b w:val="0"/>
          <w:bCs w:val="0"/>
          <w:sz w:val="28"/>
          <w:szCs w:val="28"/>
        </w:rPr>
        <w:t>Чем более сложную и загадочную игрушку предлагают ребен</w:t>
      </w:r>
      <w:r w:rsidRPr="00036DCF">
        <w:rPr>
          <w:rStyle w:val="FontStyle16"/>
          <w:rFonts w:ascii="Times New Roman" w:hAnsi="Times New Roman" w:cs="Times New Roman"/>
          <w:b w:val="0"/>
          <w:bCs w:val="0"/>
          <w:sz w:val="28"/>
          <w:szCs w:val="28"/>
        </w:rPr>
        <w:softHyphen/>
        <w:t>ку, чем больше в ней разнообразных вос</w:t>
      </w:r>
      <w:r w:rsidRPr="00036DCF">
        <w:rPr>
          <w:rStyle w:val="FontStyle16"/>
          <w:rFonts w:ascii="Times New Roman" w:hAnsi="Times New Roman" w:cs="Times New Roman"/>
          <w:b w:val="0"/>
          <w:bCs w:val="0"/>
          <w:sz w:val="28"/>
          <w:szCs w:val="28"/>
        </w:rPr>
        <w:softHyphen/>
        <w:t>принимаемых деталей, тем больше вероят</w:t>
      </w:r>
      <w:r w:rsidRPr="00036DCF">
        <w:rPr>
          <w:rStyle w:val="FontStyle16"/>
          <w:rFonts w:ascii="Times New Roman" w:hAnsi="Times New Roman" w:cs="Times New Roman"/>
          <w:b w:val="0"/>
          <w:bCs w:val="0"/>
          <w:sz w:val="28"/>
          <w:szCs w:val="28"/>
        </w:rPr>
        <w:softHyphen/>
        <w:t>ность того, что она вызовет различные ис</w:t>
      </w:r>
      <w:r w:rsidRPr="00036DCF">
        <w:rPr>
          <w:rStyle w:val="FontStyle16"/>
          <w:rFonts w:ascii="Times New Roman" w:hAnsi="Times New Roman" w:cs="Times New Roman"/>
          <w:b w:val="0"/>
          <w:bCs w:val="0"/>
          <w:sz w:val="28"/>
          <w:szCs w:val="28"/>
        </w:rPr>
        <w:softHyphen/>
        <w:t>следовательские действия.</w:t>
      </w:r>
    </w:p>
    <w:p w:rsidR="00036DCF" w:rsidRPr="00036DCF" w:rsidRDefault="00036DCF" w:rsidP="00036DCF">
      <w:pPr>
        <w:pStyle w:val="a3"/>
        <w:ind w:firstLine="709"/>
        <w:jc w:val="both"/>
        <w:rPr>
          <w:rStyle w:val="FontStyle16"/>
          <w:rFonts w:ascii="Times New Roman" w:hAnsi="Times New Roman" w:cs="Times New Roman"/>
          <w:b w:val="0"/>
          <w:bCs w:val="0"/>
          <w:sz w:val="28"/>
          <w:szCs w:val="28"/>
        </w:rPr>
      </w:pPr>
      <w:r w:rsidRPr="00036DCF">
        <w:rPr>
          <w:rStyle w:val="FontStyle16"/>
          <w:rFonts w:ascii="Times New Roman" w:hAnsi="Times New Roman" w:cs="Times New Roman"/>
          <w:b w:val="0"/>
          <w:bCs w:val="0"/>
          <w:sz w:val="28"/>
          <w:szCs w:val="28"/>
        </w:rPr>
        <w:t>Однако для того, чтобы ребенок развер</w:t>
      </w:r>
      <w:r w:rsidRPr="00036DCF">
        <w:rPr>
          <w:rStyle w:val="FontStyle16"/>
          <w:rFonts w:ascii="Times New Roman" w:hAnsi="Times New Roman" w:cs="Times New Roman"/>
          <w:b w:val="0"/>
          <w:bCs w:val="0"/>
          <w:sz w:val="28"/>
          <w:szCs w:val="28"/>
        </w:rPr>
        <w:softHyphen/>
        <w:t>нул исследовательское поведение, необхо</w:t>
      </w:r>
      <w:r w:rsidRPr="00036DCF">
        <w:rPr>
          <w:rStyle w:val="FontStyle16"/>
          <w:rFonts w:ascii="Times New Roman" w:hAnsi="Times New Roman" w:cs="Times New Roman"/>
          <w:b w:val="0"/>
          <w:bCs w:val="0"/>
          <w:sz w:val="28"/>
          <w:szCs w:val="28"/>
        </w:rPr>
        <w:softHyphen/>
        <w:t>дим оптимальный уровень сложности объ</w:t>
      </w:r>
      <w:r w:rsidRPr="00036DCF">
        <w:rPr>
          <w:rStyle w:val="FontStyle16"/>
          <w:rFonts w:ascii="Times New Roman" w:hAnsi="Times New Roman" w:cs="Times New Roman"/>
          <w:b w:val="0"/>
          <w:bCs w:val="0"/>
          <w:sz w:val="28"/>
          <w:szCs w:val="28"/>
        </w:rPr>
        <w:softHyphen/>
        <w:t>екта. Заметим: как слишком простые, так и слишком сложные объекты способствуют быстрому угасанию познавательной ак</w:t>
      </w:r>
      <w:r w:rsidRPr="00036DCF">
        <w:rPr>
          <w:rStyle w:val="FontStyle16"/>
          <w:rFonts w:ascii="Times New Roman" w:hAnsi="Times New Roman" w:cs="Times New Roman"/>
          <w:b w:val="0"/>
          <w:bCs w:val="0"/>
          <w:sz w:val="28"/>
          <w:szCs w:val="28"/>
        </w:rPr>
        <w:softHyphen/>
        <w:t>тивности. Оптимален такой уровень слож</w:t>
      </w:r>
      <w:r w:rsidRPr="00036DCF">
        <w:rPr>
          <w:rStyle w:val="FontStyle16"/>
          <w:rFonts w:ascii="Times New Roman" w:hAnsi="Times New Roman" w:cs="Times New Roman"/>
          <w:b w:val="0"/>
          <w:bCs w:val="0"/>
          <w:sz w:val="28"/>
          <w:szCs w:val="28"/>
        </w:rPr>
        <w:softHyphen/>
        <w:t>ности, который требует определенных усилий, таких, которые дают ясный и по</w:t>
      </w:r>
      <w:r w:rsidRPr="00036DCF">
        <w:rPr>
          <w:rStyle w:val="FontStyle16"/>
          <w:rFonts w:ascii="Times New Roman" w:hAnsi="Times New Roman" w:cs="Times New Roman"/>
          <w:b w:val="0"/>
          <w:bCs w:val="0"/>
          <w:sz w:val="28"/>
          <w:szCs w:val="28"/>
        </w:rPr>
        <w:softHyphen/>
        <w:t>нятный для ребенка эффект.</w:t>
      </w:r>
    </w:p>
    <w:p w:rsidR="00036DCF" w:rsidRPr="00036DCF" w:rsidRDefault="00036DCF" w:rsidP="00036DCF">
      <w:pPr>
        <w:pStyle w:val="a3"/>
        <w:ind w:firstLine="709"/>
        <w:jc w:val="both"/>
        <w:rPr>
          <w:rStyle w:val="FontStyle16"/>
          <w:rFonts w:ascii="Times New Roman" w:hAnsi="Times New Roman" w:cs="Times New Roman"/>
          <w:b w:val="0"/>
          <w:bCs w:val="0"/>
          <w:sz w:val="28"/>
          <w:szCs w:val="28"/>
        </w:rPr>
      </w:pPr>
      <w:r w:rsidRPr="00036DCF">
        <w:rPr>
          <w:rStyle w:val="FontStyle14"/>
          <w:sz w:val="28"/>
          <w:szCs w:val="28"/>
        </w:rPr>
        <w:t xml:space="preserve">Третий признак </w:t>
      </w:r>
      <w:r w:rsidRPr="00036DCF">
        <w:rPr>
          <w:rStyle w:val="FontStyle16"/>
          <w:rFonts w:ascii="Times New Roman" w:hAnsi="Times New Roman" w:cs="Times New Roman"/>
          <w:b w:val="0"/>
          <w:bCs w:val="0"/>
          <w:sz w:val="28"/>
          <w:szCs w:val="28"/>
        </w:rPr>
        <w:t xml:space="preserve">объекта, вызывающий познавательную активность ребенка, </w:t>
      </w:r>
      <w:r w:rsidRPr="00036DCF">
        <w:rPr>
          <w:rStyle w:val="FontStyle14"/>
          <w:sz w:val="28"/>
          <w:szCs w:val="28"/>
        </w:rPr>
        <w:t>про</w:t>
      </w:r>
      <w:r w:rsidRPr="00036DCF">
        <w:rPr>
          <w:rStyle w:val="FontStyle14"/>
          <w:sz w:val="28"/>
          <w:szCs w:val="28"/>
        </w:rPr>
        <w:softHyphen/>
        <w:t xml:space="preserve">тиворечивость, конфликтность предмета. </w:t>
      </w:r>
      <w:r w:rsidRPr="00036DCF">
        <w:rPr>
          <w:rStyle w:val="FontStyle16"/>
          <w:rFonts w:ascii="Times New Roman" w:hAnsi="Times New Roman" w:cs="Times New Roman"/>
          <w:b w:val="0"/>
          <w:bCs w:val="0"/>
          <w:sz w:val="28"/>
          <w:szCs w:val="28"/>
        </w:rPr>
        <w:t>Его знакомые и понятные признаки долж</w:t>
      </w:r>
      <w:r w:rsidRPr="00036DCF">
        <w:rPr>
          <w:rStyle w:val="FontStyle16"/>
          <w:rFonts w:ascii="Times New Roman" w:hAnsi="Times New Roman" w:cs="Times New Roman"/>
          <w:b w:val="0"/>
          <w:bCs w:val="0"/>
          <w:sz w:val="28"/>
          <w:szCs w:val="28"/>
        </w:rPr>
        <w:softHyphen/>
        <w:t>ны сочетаться с новыми и неожиданными.</w:t>
      </w:r>
    </w:p>
    <w:p w:rsidR="00036DCF" w:rsidRPr="00036DCF" w:rsidRDefault="00036DCF" w:rsidP="00036DCF">
      <w:pPr>
        <w:pStyle w:val="a3"/>
        <w:ind w:firstLine="709"/>
        <w:jc w:val="both"/>
        <w:rPr>
          <w:rStyle w:val="FontStyle16"/>
          <w:rFonts w:ascii="Times New Roman" w:hAnsi="Times New Roman" w:cs="Times New Roman"/>
          <w:b w:val="0"/>
          <w:bCs w:val="0"/>
          <w:sz w:val="28"/>
          <w:szCs w:val="28"/>
        </w:rPr>
      </w:pPr>
      <w:r w:rsidRPr="00036DCF">
        <w:rPr>
          <w:rStyle w:val="FontStyle16"/>
          <w:rFonts w:ascii="Times New Roman" w:hAnsi="Times New Roman" w:cs="Times New Roman"/>
          <w:b w:val="0"/>
          <w:bCs w:val="0"/>
          <w:sz w:val="28"/>
          <w:szCs w:val="28"/>
        </w:rPr>
        <w:t>Для успешного развития любознательности и потребности в самостоятельном поиске ответа на возникающие вопросы одинаково неблагоприятными представляются две ситуации.</w:t>
      </w:r>
    </w:p>
    <w:p w:rsidR="00036DCF" w:rsidRPr="00036DCF" w:rsidRDefault="00036DCF" w:rsidP="00036DCF">
      <w:pPr>
        <w:pStyle w:val="a3"/>
        <w:ind w:firstLine="709"/>
        <w:jc w:val="both"/>
        <w:rPr>
          <w:rStyle w:val="FontStyle16"/>
          <w:rFonts w:ascii="Times New Roman" w:hAnsi="Times New Roman" w:cs="Times New Roman"/>
          <w:b w:val="0"/>
          <w:bCs w:val="0"/>
          <w:sz w:val="28"/>
          <w:szCs w:val="28"/>
        </w:rPr>
      </w:pPr>
      <w:r w:rsidRPr="00036DCF">
        <w:rPr>
          <w:rStyle w:val="FontStyle16"/>
          <w:rFonts w:ascii="Times New Roman" w:hAnsi="Times New Roman" w:cs="Times New Roman"/>
          <w:b w:val="0"/>
          <w:bCs w:val="0"/>
          <w:sz w:val="28"/>
          <w:szCs w:val="28"/>
        </w:rPr>
        <w:t>1. Если действия ребенка наталкиваются на неизменное сопротивление, то всякая активность, прежде всего поисковая, обесценивается в его глазах и воспринимается как бессмысленная и даже ведущая к наказанию. Ребенок постепенно убеждается, что поиск опасен и не сулит удачи.</w:t>
      </w:r>
    </w:p>
    <w:p w:rsidR="00036DCF" w:rsidRPr="00036DCF" w:rsidRDefault="00036DCF" w:rsidP="00036DCF">
      <w:pPr>
        <w:pStyle w:val="a3"/>
        <w:ind w:firstLine="709"/>
        <w:jc w:val="both"/>
        <w:rPr>
          <w:rStyle w:val="FontStyle16"/>
          <w:rFonts w:ascii="Times New Roman" w:hAnsi="Times New Roman" w:cs="Times New Roman"/>
          <w:b w:val="0"/>
          <w:bCs w:val="0"/>
          <w:sz w:val="28"/>
          <w:szCs w:val="28"/>
        </w:rPr>
      </w:pPr>
      <w:r w:rsidRPr="00036DCF">
        <w:rPr>
          <w:rStyle w:val="FontStyle16"/>
          <w:rFonts w:ascii="Times New Roman" w:hAnsi="Times New Roman" w:cs="Times New Roman"/>
          <w:b w:val="0"/>
          <w:bCs w:val="0"/>
          <w:sz w:val="28"/>
          <w:szCs w:val="28"/>
        </w:rPr>
        <w:t xml:space="preserve">2. Если все желания ребенка удовлетворяются немедленно и без всяких усилий с его стороны, если взрослые оберегают его от малейшего проявления самостоятельности и бдительно следят за тем, чтобы они ни в чем не проявляли инициативы, если он выключен из контакта со сверстниками, в процессе которого волей-неволей приходится самостоятельно отстаивать свои интересы, потребность </w:t>
      </w:r>
      <w:r w:rsidRPr="00036DCF">
        <w:rPr>
          <w:rStyle w:val="FontStyle16"/>
          <w:rFonts w:ascii="Times New Roman" w:hAnsi="Times New Roman" w:cs="Times New Roman"/>
          <w:b w:val="0"/>
          <w:bCs w:val="0"/>
          <w:sz w:val="28"/>
          <w:szCs w:val="28"/>
        </w:rPr>
        <w:lastRenderedPageBreak/>
        <w:t>поисковой активности угасает, ибо в этом нет никакого смысла. Следовательно,  необходимы несложные препятствия, развивающие вкус к поиску путей их преодоления. Отказ от борьбы, выработанный в одной ситуации при решении определенных задач, имеет тенденцию распространяться и на другие ситуации, в том числе достаточно простые. Поэтому наиболее актуален вариант, когда «высокая поисковая активность,  направленная на решение определенных задач, повышает вероятность проявления активного поиска выхода и в других, незнакомых ранее ситуациях.</w:t>
      </w:r>
    </w:p>
    <w:p w:rsidR="00036DCF" w:rsidRPr="00036DCF" w:rsidRDefault="00036DCF" w:rsidP="00036DCF">
      <w:pPr>
        <w:pStyle w:val="a3"/>
        <w:ind w:firstLine="709"/>
        <w:jc w:val="both"/>
        <w:rPr>
          <w:rStyle w:val="FontStyle16"/>
          <w:rFonts w:ascii="Times New Roman" w:hAnsi="Times New Roman" w:cs="Times New Roman"/>
          <w:bCs w:val="0"/>
          <w:i/>
          <w:sz w:val="28"/>
          <w:szCs w:val="28"/>
        </w:rPr>
      </w:pPr>
      <w:r w:rsidRPr="00036DCF">
        <w:rPr>
          <w:rStyle w:val="FontStyle16"/>
          <w:rFonts w:ascii="Times New Roman" w:hAnsi="Times New Roman" w:cs="Times New Roman"/>
          <w:b w:val="0"/>
          <w:bCs w:val="0"/>
          <w:sz w:val="28"/>
          <w:szCs w:val="28"/>
        </w:rPr>
        <w:t xml:space="preserve"> </w:t>
      </w:r>
      <w:r w:rsidRPr="00036DCF">
        <w:rPr>
          <w:rStyle w:val="FontStyle16"/>
          <w:rFonts w:ascii="Times New Roman" w:hAnsi="Times New Roman" w:cs="Times New Roman"/>
          <w:b w:val="0"/>
          <w:bCs w:val="0"/>
          <w:sz w:val="28"/>
          <w:szCs w:val="28"/>
        </w:rPr>
        <w:tab/>
      </w:r>
      <w:r w:rsidRPr="00036DCF">
        <w:rPr>
          <w:rStyle w:val="FontStyle16"/>
          <w:rFonts w:ascii="Times New Roman" w:hAnsi="Times New Roman" w:cs="Times New Roman"/>
          <w:bCs w:val="0"/>
          <w:i/>
          <w:sz w:val="28"/>
          <w:szCs w:val="28"/>
        </w:rPr>
        <w:t>О чем должен помнить педагог, организуя экспериментальную деятельность детей?</w:t>
      </w:r>
    </w:p>
    <w:p w:rsidR="00036DCF" w:rsidRPr="00036DCF" w:rsidRDefault="00036DCF" w:rsidP="00036DCF">
      <w:pPr>
        <w:pStyle w:val="a3"/>
        <w:numPr>
          <w:ilvl w:val="3"/>
          <w:numId w:val="2"/>
        </w:numPr>
        <w:ind w:left="567" w:firstLine="284"/>
        <w:jc w:val="both"/>
        <w:rPr>
          <w:rFonts w:ascii="Times New Roman" w:hAnsi="Times New Roman"/>
          <w:sz w:val="28"/>
          <w:szCs w:val="28"/>
        </w:rPr>
      </w:pPr>
      <w:r w:rsidRPr="00036DCF">
        <w:rPr>
          <w:rFonts w:ascii="Times New Roman" w:hAnsi="Times New Roman"/>
          <w:sz w:val="28"/>
          <w:szCs w:val="28"/>
        </w:rPr>
        <w:t>Критика - враг творчества. Надо избегать отрицательной оценки детских идей, использование директивных приемов.</w:t>
      </w:r>
    </w:p>
    <w:p w:rsidR="00036DCF" w:rsidRPr="00036DCF" w:rsidRDefault="00036DCF" w:rsidP="00036DCF">
      <w:pPr>
        <w:pStyle w:val="a3"/>
        <w:numPr>
          <w:ilvl w:val="3"/>
          <w:numId w:val="2"/>
        </w:numPr>
        <w:ind w:left="567" w:firstLine="284"/>
        <w:jc w:val="both"/>
        <w:rPr>
          <w:rFonts w:ascii="Times New Roman" w:hAnsi="Times New Roman"/>
          <w:sz w:val="28"/>
          <w:szCs w:val="28"/>
        </w:rPr>
      </w:pPr>
      <w:r w:rsidRPr="00036DCF">
        <w:rPr>
          <w:rFonts w:ascii="Times New Roman" w:hAnsi="Times New Roman"/>
          <w:sz w:val="28"/>
          <w:szCs w:val="28"/>
        </w:rPr>
        <w:t>Проявлять искренний интерес к любой деятельности ребенка, уметь видеть за его ошибками работу мыслей, поиск собственного решения.</w:t>
      </w:r>
    </w:p>
    <w:p w:rsidR="00036DCF" w:rsidRPr="00036DCF" w:rsidRDefault="00036DCF" w:rsidP="00036DCF">
      <w:pPr>
        <w:pStyle w:val="a3"/>
        <w:numPr>
          <w:ilvl w:val="3"/>
          <w:numId w:val="2"/>
        </w:numPr>
        <w:ind w:left="567" w:firstLine="284"/>
        <w:jc w:val="both"/>
        <w:rPr>
          <w:rFonts w:ascii="Times New Roman" w:hAnsi="Times New Roman"/>
          <w:sz w:val="28"/>
          <w:szCs w:val="28"/>
        </w:rPr>
      </w:pPr>
      <w:r w:rsidRPr="00036DCF">
        <w:rPr>
          <w:rFonts w:ascii="Times New Roman" w:hAnsi="Times New Roman"/>
          <w:sz w:val="28"/>
          <w:szCs w:val="28"/>
        </w:rPr>
        <w:t>Воспитывать веру ребенка в свои силы, высказывая предвосхищающую успех оценку.</w:t>
      </w:r>
    </w:p>
    <w:p w:rsidR="00036DCF" w:rsidRPr="00036DCF" w:rsidRDefault="00036DCF" w:rsidP="00036DCF">
      <w:pPr>
        <w:pStyle w:val="a3"/>
        <w:numPr>
          <w:ilvl w:val="3"/>
          <w:numId w:val="2"/>
        </w:numPr>
        <w:ind w:left="567" w:firstLine="284"/>
        <w:jc w:val="both"/>
        <w:rPr>
          <w:rFonts w:ascii="Times New Roman" w:hAnsi="Times New Roman"/>
          <w:sz w:val="28"/>
          <w:szCs w:val="28"/>
        </w:rPr>
      </w:pPr>
      <w:r w:rsidRPr="00036DCF">
        <w:rPr>
          <w:rFonts w:ascii="Times New Roman" w:hAnsi="Times New Roman"/>
          <w:sz w:val="28"/>
          <w:szCs w:val="28"/>
        </w:rPr>
        <w:t>Воспитывать настойчивость в выполнении задания, доведении эксперимента до конца.</w:t>
      </w:r>
    </w:p>
    <w:p w:rsidR="00036DCF" w:rsidRPr="00036DCF" w:rsidRDefault="00036DCF" w:rsidP="00036DCF">
      <w:pPr>
        <w:pStyle w:val="a3"/>
        <w:numPr>
          <w:ilvl w:val="3"/>
          <w:numId w:val="2"/>
        </w:numPr>
        <w:ind w:left="567" w:firstLine="284"/>
        <w:jc w:val="both"/>
        <w:rPr>
          <w:rFonts w:ascii="Times New Roman" w:hAnsi="Times New Roman"/>
          <w:sz w:val="28"/>
          <w:szCs w:val="28"/>
        </w:rPr>
      </w:pPr>
      <w:r w:rsidRPr="00036DCF">
        <w:rPr>
          <w:rFonts w:ascii="Times New Roman" w:hAnsi="Times New Roman"/>
          <w:sz w:val="28"/>
          <w:szCs w:val="28"/>
        </w:rPr>
        <w:t>Заканчивать обсуждение по решаемой проблеме до появления признаков потери интереса у детей.</w:t>
      </w:r>
    </w:p>
    <w:p w:rsidR="00036DCF" w:rsidRPr="00036DCF" w:rsidRDefault="00036DCF" w:rsidP="00036DCF">
      <w:pPr>
        <w:pStyle w:val="a3"/>
        <w:numPr>
          <w:ilvl w:val="3"/>
          <w:numId w:val="2"/>
        </w:numPr>
        <w:ind w:left="567" w:firstLine="284"/>
        <w:jc w:val="both"/>
        <w:rPr>
          <w:rFonts w:ascii="Times New Roman" w:hAnsi="Times New Roman"/>
          <w:sz w:val="28"/>
          <w:szCs w:val="28"/>
        </w:rPr>
      </w:pPr>
      <w:r w:rsidRPr="00036DCF">
        <w:rPr>
          <w:rFonts w:ascii="Times New Roman" w:hAnsi="Times New Roman"/>
          <w:sz w:val="28"/>
          <w:szCs w:val="28"/>
        </w:rPr>
        <w:t>Подводить итоги эксперимента. Педагог может задавать наводящие вопросы, но дети должны сами назвать поставленную проблему, вспомнить все предложенные гипотезы, ход проверки каждой, сформулировать правильный вывод и оценить свою работу.</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Когда эксперимент закончен и сделаны выводы, можно задать вопрос: «Как определить правильный ли вывод мы сделали?» Детей следует подвести к мысли о том, что результаты эксперимента являются достоверными, если при повторении исследования они не изменяются.</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 xml:space="preserve">Известно, что опыт экспериментальной деятельности приобретается только поэлементно и пооперационно. </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 xml:space="preserve">На первом уровне педагог сам ставит проблему и намечает основные пути ее решения. Затем предоставляет детям возможность самостоятельно решить проблему и убедиться, что для достижения цели их знаний явно не достаточно. Взрослый сознательно подчеркивает возникшие противоречия, стимулирует попытки найти выход из создавшегося положения и принимает участие в построении доступной детям звеньев рассуждения. По мере накопления новых знаний дошкольники становятся более самостоятельны в поиске решения. </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На втором уровне педагог только ставит проблемы, а метод ее решения дети ищут самостоятельно (возможен коллективный поиск). Педагог лишь в крайнем случае оказывает минимальную помощь.</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 xml:space="preserve">Переход от более низкого уровня экспериментальной деятельности к более высокому основан на принципах сокращения сообщаемой детям информации и предоставления им все большей самостоятельности. </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 xml:space="preserve">Экспериментальная деятельность дает больше возможностей для физического и социального включения ребенка в работу с группой сверстников, чем традиционные методы обучения, позволяет самореализоваться и самоутвердиться. </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lastRenderedPageBreak/>
        <w:t>С точки зрения педагогики, в первую очередь важен сам процесс эксперимента. Для его осуществления оптимально разделение детского коллектива на малые группы (по 3-4 человека).</w:t>
      </w:r>
    </w:p>
    <w:p w:rsidR="00036DCF" w:rsidRPr="00036DCF" w:rsidRDefault="00036DCF" w:rsidP="00036DCF">
      <w:pPr>
        <w:pStyle w:val="a3"/>
        <w:ind w:firstLine="709"/>
        <w:jc w:val="both"/>
        <w:rPr>
          <w:rFonts w:ascii="Times New Roman" w:hAnsi="Times New Roman"/>
          <w:sz w:val="28"/>
          <w:szCs w:val="28"/>
        </w:rPr>
      </w:pPr>
      <w:r w:rsidRPr="00036DCF">
        <w:rPr>
          <w:rFonts w:ascii="Times New Roman" w:hAnsi="Times New Roman"/>
          <w:sz w:val="28"/>
          <w:szCs w:val="28"/>
        </w:rPr>
        <w:t>Работа в таком небольшом коллективе способствует максимальной заинтересованности каждого ребенка в экспериментальной деятельности, развитию самостоятельности, умения предлагать и формулировать варианты решения задачи, убедительно доказывать свою точку зрения и выслушивать мнения других, управлять своим эмоциональным состоянием. Все это повышает самооценку ребенка, развивает его коммуникативно-речевые умения и мышление, активизирует творческую, поисковую активность в новых нестандартных ситуациях.</w:t>
      </w:r>
    </w:p>
    <w:p w:rsidR="00036DCF" w:rsidRPr="00036DCF" w:rsidRDefault="00036DCF" w:rsidP="00036DCF">
      <w:pPr>
        <w:pStyle w:val="a3"/>
        <w:ind w:firstLine="709"/>
        <w:jc w:val="both"/>
        <w:rPr>
          <w:rStyle w:val="FontStyle22"/>
          <w:rFonts w:ascii="Times New Roman" w:hAnsi="Times New Roman" w:cs="Times New Roman"/>
          <w:b w:val="0"/>
          <w:sz w:val="28"/>
          <w:szCs w:val="28"/>
        </w:rPr>
        <w:sectPr w:rsidR="00036DCF" w:rsidRPr="00036DCF" w:rsidSect="00FA252B">
          <w:headerReference w:type="default" r:id="rId5"/>
          <w:pgSz w:w="11906" w:h="16838"/>
          <w:pgMar w:top="37" w:right="566" w:bottom="851" w:left="1134" w:header="11" w:footer="312" w:gutter="0"/>
          <w:pgNumType w:start="0"/>
          <w:cols w:space="708"/>
          <w:docGrid w:linePitch="360"/>
        </w:sectPr>
      </w:pPr>
      <w:r w:rsidRPr="00036DCF">
        <w:rPr>
          <w:rStyle w:val="FontStyle28"/>
          <w:rFonts w:ascii="Times New Roman" w:hAnsi="Times New Roman" w:cs="Times New Roman"/>
          <w:b w:val="0"/>
          <w:sz w:val="28"/>
          <w:szCs w:val="28"/>
        </w:rPr>
        <w:t>В обыденной жизни дети часто экспериментируют с различными веществами, стремясь узнать о них что-то новое, но это порой бывает опасно. Эксперимент же, специально организуемый педагогом, безопасен для ребенка и знакомит его с различными свойствами окружающих предметов, законами природы и необходимостью их учета в собственной жизнедеятельности. В ДОУ приобретение знаний о физических явлениях и способах их познания базируется на живом интересе и любознательности, присущих детям, и проводится в увлекательной форме без заучивания, запоминания и повторения правил. Дети сначала с помощью взрослых, а затем и самостоятельно выходят за пределы знаний и умений. Так эксперимент связывает творческие проявления ребенка с его эстетическим развитием.</w:t>
      </w:r>
    </w:p>
    <w:p w:rsidR="00036DCF" w:rsidRPr="00036DCF" w:rsidRDefault="00036DCF" w:rsidP="00036DCF">
      <w:pPr>
        <w:spacing w:line="240" w:lineRule="auto"/>
        <w:rPr>
          <w:rFonts w:ascii="Times New Roman" w:hAnsi="Times New Roman"/>
          <w:b/>
          <w:sz w:val="28"/>
          <w:szCs w:val="28"/>
        </w:rPr>
        <w:sectPr w:rsidR="00036DCF" w:rsidRPr="00036DCF" w:rsidSect="00FA252B">
          <w:pgSz w:w="11906" w:h="16838"/>
          <w:pgMar w:top="-993" w:right="566" w:bottom="993" w:left="1134" w:header="708" w:footer="708" w:gutter="0"/>
          <w:cols w:space="708"/>
          <w:docGrid w:linePitch="360"/>
        </w:sectPr>
      </w:pPr>
    </w:p>
    <w:p w:rsidR="00036DCF" w:rsidRPr="00036DCF" w:rsidRDefault="00036DCF" w:rsidP="00036DCF">
      <w:pPr>
        <w:spacing w:line="240" w:lineRule="auto"/>
        <w:rPr>
          <w:rFonts w:ascii="Times New Roman" w:hAnsi="Times New Roman"/>
          <w:b/>
          <w:sz w:val="16"/>
          <w:szCs w:val="16"/>
        </w:rPr>
      </w:pPr>
      <w:r w:rsidRPr="00036DCF">
        <w:rPr>
          <w:rFonts w:ascii="Times New Roman" w:hAnsi="Times New Roman"/>
          <w:b/>
          <w:sz w:val="28"/>
          <w:szCs w:val="28"/>
        </w:rPr>
        <w:lastRenderedPageBreak/>
        <w:t>2.3 Перспективное планирование работы по опытно - экспериментальной деятельности с детьми старшего дошкольного возраста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0"/>
        <w:gridCol w:w="1726"/>
        <w:gridCol w:w="1744"/>
        <w:gridCol w:w="2474"/>
        <w:gridCol w:w="2357"/>
      </w:tblGrid>
      <w:tr w:rsidR="00036DCF" w:rsidRPr="00036DCF" w:rsidTr="00E36E7F">
        <w:trPr>
          <w:trHeight w:val="139"/>
        </w:trPr>
        <w:tc>
          <w:tcPr>
            <w:tcW w:w="1480"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вид деятельности,</w:t>
            </w:r>
          </w:p>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тема</w:t>
            </w:r>
          </w:p>
          <w:p w:rsidR="00036DCF" w:rsidRPr="00036DCF" w:rsidRDefault="00036DCF" w:rsidP="00E36E7F">
            <w:pPr>
              <w:spacing w:after="0" w:line="240" w:lineRule="auto"/>
              <w:rPr>
                <w:rFonts w:ascii="Times New Roman" w:hAnsi="Times New Roman"/>
                <w:b/>
                <w:sz w:val="18"/>
                <w:szCs w:val="18"/>
              </w:rPr>
            </w:pPr>
          </w:p>
        </w:tc>
        <w:tc>
          <w:tcPr>
            <w:tcW w:w="1726"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задачи, цели,</w:t>
            </w:r>
          </w:p>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содержание</w:t>
            </w:r>
          </w:p>
        </w:tc>
        <w:tc>
          <w:tcPr>
            <w:tcW w:w="1744"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pStyle w:val="1"/>
              <w:rPr>
                <w:sz w:val="18"/>
                <w:szCs w:val="18"/>
              </w:rPr>
            </w:pPr>
            <w:r w:rsidRPr="00036DCF">
              <w:rPr>
                <w:sz w:val="18"/>
                <w:szCs w:val="18"/>
              </w:rPr>
              <w:t>оборудование</w:t>
            </w:r>
          </w:p>
        </w:tc>
        <w:tc>
          <w:tcPr>
            <w:tcW w:w="2474"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pStyle w:val="1"/>
              <w:rPr>
                <w:sz w:val="18"/>
                <w:szCs w:val="18"/>
              </w:rPr>
            </w:pPr>
            <w:r w:rsidRPr="00036DCF">
              <w:rPr>
                <w:sz w:val="18"/>
                <w:szCs w:val="18"/>
              </w:rPr>
              <w:t>срок выполнения,</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примечания</w:t>
            </w:r>
          </w:p>
        </w:tc>
        <w:tc>
          <w:tcPr>
            <w:tcW w:w="2357"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Работа с родителями</w:t>
            </w:r>
          </w:p>
        </w:tc>
      </w:tr>
      <w:tr w:rsidR="00036DCF" w:rsidRPr="00036DCF" w:rsidTr="00E36E7F">
        <w:trPr>
          <w:trHeight w:val="966"/>
        </w:trPr>
        <w:tc>
          <w:tcPr>
            <w:tcW w:w="1480"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i/>
                <w:sz w:val="18"/>
                <w:szCs w:val="18"/>
                <w:u w:val="single"/>
              </w:rPr>
              <w:t>СЕНТЯБРЬ</w:t>
            </w:r>
          </w:p>
          <w:p w:rsidR="00036DCF" w:rsidRPr="00036DCF" w:rsidRDefault="00036DCF" w:rsidP="00E36E7F">
            <w:pPr>
              <w:pStyle w:val="aa"/>
              <w:numPr>
                <w:ilvl w:val="0"/>
                <w:numId w:val="9"/>
              </w:numPr>
              <w:rPr>
                <w:sz w:val="18"/>
                <w:szCs w:val="18"/>
              </w:rPr>
            </w:pPr>
            <w:r w:rsidRPr="00036DCF">
              <w:rPr>
                <w:sz w:val="18"/>
                <w:szCs w:val="18"/>
              </w:rPr>
              <w:t>Воздух. Некоторые свойства воздуха.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ind w:left="360"/>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2.Живой – кусочек.</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3.Вода. Свойства воды.</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4. Может ли растение дышать.</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ind w:left="-250" w:firstLine="250"/>
              <w:rPr>
                <w:rFonts w:ascii="Times New Roman" w:hAnsi="Times New Roman"/>
                <w:sz w:val="18"/>
                <w:szCs w:val="18"/>
              </w:rPr>
            </w:pPr>
          </w:p>
        </w:tc>
        <w:tc>
          <w:tcPr>
            <w:tcW w:w="1726"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Дать представление о воздухе как газообразном веществе. Познакомить со свойствами воздуха и способами его обнаружения. Знакомить с органами дыхания человека. Помочь детям понять, что загрязнение воздуха влияет на здоровье человека.</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Установить, что в корнеплодах есть запас питательных веществ для растения.</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Развивать познавательный интерес ребенка в процессе экспериментирования. Познакомить детей со свойствами жидкостей на примере воды.</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Выявить потребность растения в воздухе, дыхании. Понять, как происходит процесс дыхания у растения.</w:t>
            </w:r>
          </w:p>
        </w:tc>
        <w:tc>
          <w:tcPr>
            <w:tcW w:w="174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 камешек, стакан с водой, полиэтиленовый пакет, резиновая груша, кусочек мела, соломинка, зеркало; вырезанные из бумаги силуэты человеческого тела и дерева с густой кроной; воронка, весы.</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исследователь»,плоская емкость, корнеплоды: редька, морковь, свекла.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 ванночка с водой, различные по весу предметы: деревянный брусок, металлическое кольцо, пластмассовая игрушечная ложечка и т. п.; 2 стакана с водой, 2 яйца, 5 чайных ложек соли; камешки, сахар, соль, марганец, масло, глубокая тарелка.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 комнатное растение, трубочка для коктейля, вазелин, лупа.</w:t>
            </w:r>
          </w:p>
          <w:p w:rsidR="00036DCF" w:rsidRPr="00036DCF" w:rsidRDefault="00036DCF" w:rsidP="00E36E7F">
            <w:pPr>
              <w:spacing w:after="0" w:line="240" w:lineRule="auto"/>
              <w:rPr>
                <w:rFonts w:ascii="Times New Roman" w:hAnsi="Times New Roman"/>
                <w:sz w:val="18"/>
                <w:szCs w:val="18"/>
              </w:rPr>
            </w:pPr>
          </w:p>
        </w:tc>
        <w:tc>
          <w:tcPr>
            <w:tcW w:w="247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Дети оформляют панно «Берегите воздух», прикрепляют силуэты деревьев. Проводиться предварительная работа: беседа «Органы и система дыхания человека». Раскрашивание силуэтов деревьев.</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Используется, изображенный в таблице, алгоритм деятельности. Результаты эксперимента зарисовываются.</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Результаты эксперимента по плавучести предметов в воде заносятся в таблицу при помощи знаков + и -.</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Наблюдение проводится ежедневно в течение недели.</w:t>
            </w:r>
          </w:p>
        </w:tc>
        <w:tc>
          <w:tcPr>
            <w:tcW w:w="2357"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pStyle w:val="aa"/>
              <w:rPr>
                <w:sz w:val="18"/>
                <w:szCs w:val="18"/>
              </w:rPr>
            </w:pPr>
            <w:r w:rsidRPr="00036DCF">
              <w:rPr>
                <w:b/>
                <w:sz w:val="18"/>
                <w:szCs w:val="18"/>
              </w:rPr>
              <w:t>Беседа</w:t>
            </w:r>
            <w:r w:rsidRPr="00036DCF">
              <w:rPr>
                <w:sz w:val="18"/>
                <w:szCs w:val="18"/>
              </w:rPr>
              <w:t>: « Опытно – экспериментальная деятельность в жизни  старших дошкольников».</w:t>
            </w:r>
          </w:p>
          <w:p w:rsidR="00036DCF" w:rsidRPr="00036DCF" w:rsidRDefault="00036DCF" w:rsidP="00E36E7F">
            <w:pPr>
              <w:pStyle w:val="aa"/>
              <w:rPr>
                <w:sz w:val="18"/>
                <w:szCs w:val="18"/>
              </w:rPr>
            </w:pPr>
            <w:r w:rsidRPr="00036DCF">
              <w:rPr>
                <w:b/>
                <w:sz w:val="18"/>
                <w:szCs w:val="18"/>
              </w:rPr>
              <w:t>Цель:</w:t>
            </w:r>
            <w:r w:rsidRPr="00036DCF">
              <w:rPr>
                <w:sz w:val="18"/>
                <w:szCs w:val="18"/>
              </w:rPr>
              <w:t xml:space="preserve"> Дать представления о том, что опытно – экспериментальная деятельность пронизывает все сферы деятельности дошкольников.</w:t>
            </w:r>
          </w:p>
          <w:p w:rsidR="00036DCF" w:rsidRPr="00036DCF" w:rsidRDefault="00036DCF" w:rsidP="00E36E7F">
            <w:pPr>
              <w:pStyle w:val="aa"/>
              <w:rPr>
                <w:sz w:val="18"/>
                <w:szCs w:val="18"/>
              </w:rPr>
            </w:pPr>
          </w:p>
          <w:p w:rsidR="00036DCF" w:rsidRPr="00036DCF" w:rsidRDefault="00036DCF" w:rsidP="00E36E7F">
            <w:pPr>
              <w:pStyle w:val="aa"/>
              <w:rPr>
                <w:sz w:val="18"/>
                <w:szCs w:val="18"/>
              </w:rPr>
            </w:pPr>
            <w:r w:rsidRPr="00036DCF">
              <w:rPr>
                <w:b/>
                <w:sz w:val="18"/>
                <w:szCs w:val="18"/>
              </w:rPr>
              <w:t>В уголок « ДЛЯ ВАС</w:t>
            </w:r>
            <w:r w:rsidRPr="00036DCF">
              <w:rPr>
                <w:sz w:val="18"/>
                <w:szCs w:val="18"/>
              </w:rPr>
              <w:t xml:space="preserve"> </w:t>
            </w:r>
            <w:r w:rsidRPr="00036DCF">
              <w:rPr>
                <w:b/>
                <w:sz w:val="18"/>
                <w:szCs w:val="18"/>
              </w:rPr>
              <w:t>РОДИТЕЛИ»:</w:t>
            </w:r>
            <w:r w:rsidRPr="00036DCF">
              <w:rPr>
                <w:sz w:val="18"/>
                <w:szCs w:val="18"/>
              </w:rPr>
              <w:t xml:space="preserve"> «Чего нельзя и что нужно делать для поддержания интереса детей к познавательному экспериментированию».</w:t>
            </w:r>
          </w:p>
          <w:p w:rsidR="00036DCF" w:rsidRPr="00036DCF" w:rsidRDefault="00036DCF" w:rsidP="00E36E7F">
            <w:pPr>
              <w:pStyle w:val="aa"/>
              <w:rPr>
                <w:sz w:val="18"/>
                <w:szCs w:val="18"/>
              </w:rPr>
            </w:pPr>
            <w:r w:rsidRPr="00036DCF">
              <w:rPr>
                <w:b/>
                <w:sz w:val="18"/>
                <w:szCs w:val="18"/>
              </w:rPr>
              <w:t>Цель</w:t>
            </w:r>
            <w:r w:rsidRPr="00036DCF">
              <w:rPr>
                <w:sz w:val="18"/>
                <w:szCs w:val="18"/>
              </w:rPr>
              <w:t>: предложить практические рекомендации, как поддержать интерес детей к опытно – экспериментальной деятельности.</w:t>
            </w:r>
          </w:p>
          <w:p w:rsidR="00036DCF" w:rsidRPr="00036DCF" w:rsidRDefault="00036DCF" w:rsidP="00E36E7F">
            <w:pPr>
              <w:spacing w:after="0" w:line="240" w:lineRule="auto"/>
              <w:rPr>
                <w:rFonts w:ascii="Times New Roman" w:hAnsi="Times New Roman"/>
                <w:sz w:val="18"/>
                <w:szCs w:val="18"/>
              </w:rPr>
            </w:pPr>
          </w:p>
        </w:tc>
      </w:tr>
      <w:tr w:rsidR="00036DCF" w:rsidRPr="00036DCF" w:rsidTr="00E36E7F">
        <w:trPr>
          <w:trHeight w:val="139"/>
        </w:trPr>
        <w:tc>
          <w:tcPr>
            <w:tcW w:w="1480"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pStyle w:val="2"/>
              <w:jc w:val="left"/>
              <w:rPr>
                <w:i w:val="0"/>
                <w:sz w:val="18"/>
                <w:szCs w:val="18"/>
                <w:u w:val="none"/>
              </w:rPr>
            </w:pPr>
          </w:p>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вид деятельности,</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тема</w:t>
            </w:r>
          </w:p>
        </w:tc>
        <w:tc>
          <w:tcPr>
            <w:tcW w:w="1726"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задачи, цели,</w:t>
            </w:r>
          </w:p>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содержание</w:t>
            </w:r>
          </w:p>
        </w:tc>
        <w:tc>
          <w:tcPr>
            <w:tcW w:w="1744"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оборудование</w:t>
            </w:r>
          </w:p>
        </w:tc>
        <w:tc>
          <w:tcPr>
            <w:tcW w:w="2474"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pStyle w:val="1"/>
              <w:rPr>
                <w:sz w:val="18"/>
                <w:szCs w:val="18"/>
              </w:rPr>
            </w:pPr>
            <w:r w:rsidRPr="00036DCF">
              <w:rPr>
                <w:sz w:val="18"/>
                <w:szCs w:val="18"/>
              </w:rPr>
              <w:t>срок выполнения,</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примечания</w:t>
            </w:r>
          </w:p>
        </w:tc>
        <w:tc>
          <w:tcPr>
            <w:tcW w:w="2357"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работа с родителями</w:t>
            </w:r>
          </w:p>
        </w:tc>
      </w:tr>
      <w:tr w:rsidR="00036DCF" w:rsidRPr="00036DCF" w:rsidTr="00E36E7F">
        <w:trPr>
          <w:trHeight w:val="8232"/>
        </w:trPr>
        <w:tc>
          <w:tcPr>
            <w:tcW w:w="1480"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pStyle w:val="2"/>
              <w:jc w:val="left"/>
              <w:rPr>
                <w:sz w:val="18"/>
                <w:szCs w:val="18"/>
              </w:rPr>
            </w:pPr>
            <w:r w:rsidRPr="00036DCF">
              <w:rPr>
                <w:sz w:val="18"/>
                <w:szCs w:val="18"/>
              </w:rPr>
              <w:t>ОКТЯБРЬ</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numPr>
                <w:ilvl w:val="0"/>
                <w:numId w:val="10"/>
              </w:numPr>
              <w:spacing w:after="0" w:line="240" w:lineRule="auto"/>
              <w:rPr>
                <w:rFonts w:ascii="Times New Roman" w:hAnsi="Times New Roman"/>
                <w:sz w:val="18"/>
                <w:szCs w:val="18"/>
              </w:rPr>
            </w:pPr>
            <w:r w:rsidRPr="00036DCF">
              <w:rPr>
                <w:rFonts w:ascii="Times New Roman" w:hAnsi="Times New Roman"/>
                <w:sz w:val="18"/>
                <w:szCs w:val="18"/>
              </w:rPr>
              <w:t>На свету и в темноте.</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2.Песок, его свойства. Песочные часы.</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3.Почва. Свойства почвы.</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4.Зеленые фигурки.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line="240" w:lineRule="auto"/>
              <w:rPr>
                <w:rFonts w:ascii="Times New Roman" w:hAnsi="Times New Roman"/>
                <w:sz w:val="18"/>
                <w:szCs w:val="18"/>
              </w:rPr>
            </w:pPr>
          </w:p>
        </w:tc>
        <w:tc>
          <w:tcPr>
            <w:tcW w:w="1726"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Определить факторы внешней среды, необходимые для роста и развитая растения.</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 xml:space="preserve">Познакомить детей со свойствами песка и глины: цветом, структурой. Обучить детей возможным действиям обследования, учить проводить несложные опыты. Учить решать познавательные задачи, логически мыслить. Познакомить с песочными часами. </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Познакомить со свойствами почвы и входящих в ее состав песка и глины.</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Установить необходимость почвы для жизни растений, влияние качества почвы на рост и развитие растений</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c>
          <w:tcPr>
            <w:tcW w:w="174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 лук, коробка из прочного картона, две емкости с землей.</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 стакан с песком, с глиной, водой, лист бумаги, ложечки, лупы. Песочные часы.</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 образцы почвы в железной баночке, стакан с водой, палочка.</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 семена кресс-салата, влажные бумажные салфетки, почва.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c>
          <w:tcPr>
            <w:tcW w:w="247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Результаты эксперимента зарисовываются через 7-10 дней.</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Используется, изображенный в таблице, алгоритм деятельности.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c>
          <w:tcPr>
            <w:tcW w:w="2357"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pStyle w:val="aa"/>
              <w:rPr>
                <w:sz w:val="18"/>
                <w:szCs w:val="18"/>
              </w:rPr>
            </w:pPr>
            <w:r w:rsidRPr="00036DCF">
              <w:rPr>
                <w:b/>
                <w:sz w:val="18"/>
                <w:szCs w:val="18"/>
              </w:rPr>
              <w:t>Анкетирование родителей</w:t>
            </w:r>
            <w:r w:rsidRPr="00036DCF">
              <w:rPr>
                <w:sz w:val="18"/>
                <w:szCs w:val="18"/>
              </w:rPr>
              <w:t>. Цель: выявить отношение родителей к поисково – исследовательской  активности детей.</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Консультация:</w:t>
            </w:r>
            <w:r w:rsidRPr="00036DCF">
              <w:rPr>
                <w:rFonts w:ascii="Times New Roman" w:hAnsi="Times New Roman"/>
                <w:sz w:val="18"/>
                <w:szCs w:val="18"/>
              </w:rPr>
              <w:t xml:space="preserve"> «Игра или </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экспериментирование».</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Цель:</w:t>
            </w:r>
            <w:r w:rsidRPr="00036DCF">
              <w:rPr>
                <w:rFonts w:ascii="Times New Roman" w:hAnsi="Times New Roman"/>
                <w:sz w:val="18"/>
                <w:szCs w:val="18"/>
              </w:rPr>
              <w:t xml:space="preserve"> Рассказать родителям о том, что экспериментирование, как и игра является ведущим видом деятельности дошколников.</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r>
      <w:tr w:rsidR="00036DCF" w:rsidRPr="00036DCF" w:rsidTr="00E36E7F">
        <w:trPr>
          <w:trHeight w:val="716"/>
        </w:trPr>
        <w:tc>
          <w:tcPr>
            <w:tcW w:w="1480"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вид деятельности,</w:t>
            </w:r>
          </w:p>
          <w:p w:rsidR="00036DCF" w:rsidRPr="00036DCF" w:rsidRDefault="00036DCF" w:rsidP="00E36E7F">
            <w:pPr>
              <w:spacing w:line="240" w:lineRule="auto"/>
              <w:rPr>
                <w:rFonts w:ascii="Times New Roman" w:hAnsi="Times New Roman"/>
                <w:sz w:val="18"/>
                <w:szCs w:val="18"/>
              </w:rPr>
            </w:pPr>
            <w:r w:rsidRPr="00036DCF">
              <w:rPr>
                <w:rFonts w:ascii="Times New Roman" w:hAnsi="Times New Roman"/>
                <w:b/>
                <w:sz w:val="18"/>
                <w:szCs w:val="18"/>
              </w:rPr>
              <w:t>тема</w:t>
            </w:r>
          </w:p>
        </w:tc>
        <w:tc>
          <w:tcPr>
            <w:tcW w:w="1726"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задачи, цели,</w:t>
            </w:r>
          </w:p>
          <w:p w:rsidR="00036DCF" w:rsidRPr="00036DCF" w:rsidRDefault="00036DCF" w:rsidP="00E36E7F">
            <w:pPr>
              <w:spacing w:line="240" w:lineRule="auto"/>
              <w:rPr>
                <w:rFonts w:ascii="Times New Roman" w:hAnsi="Times New Roman"/>
                <w:sz w:val="18"/>
                <w:szCs w:val="18"/>
              </w:rPr>
            </w:pPr>
            <w:r w:rsidRPr="00036DCF">
              <w:rPr>
                <w:rFonts w:ascii="Times New Roman" w:hAnsi="Times New Roman"/>
                <w:b/>
                <w:sz w:val="18"/>
                <w:szCs w:val="18"/>
              </w:rPr>
              <w:t>содержание</w:t>
            </w:r>
          </w:p>
        </w:tc>
        <w:tc>
          <w:tcPr>
            <w:tcW w:w="174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line="240" w:lineRule="auto"/>
              <w:rPr>
                <w:rFonts w:ascii="Times New Roman" w:hAnsi="Times New Roman"/>
                <w:sz w:val="18"/>
                <w:szCs w:val="18"/>
              </w:rPr>
            </w:pPr>
          </w:p>
        </w:tc>
        <w:tc>
          <w:tcPr>
            <w:tcW w:w="247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line="240" w:lineRule="auto"/>
              <w:rPr>
                <w:rFonts w:ascii="Times New Roman" w:hAnsi="Times New Roman"/>
                <w:sz w:val="18"/>
                <w:szCs w:val="18"/>
              </w:rPr>
            </w:pPr>
          </w:p>
        </w:tc>
        <w:tc>
          <w:tcPr>
            <w:tcW w:w="2357"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line="240" w:lineRule="auto"/>
              <w:rPr>
                <w:rFonts w:ascii="Times New Roman" w:hAnsi="Times New Roman"/>
                <w:sz w:val="18"/>
                <w:szCs w:val="18"/>
              </w:rPr>
            </w:pPr>
          </w:p>
        </w:tc>
      </w:tr>
      <w:tr w:rsidR="00036DCF" w:rsidRPr="00036DCF" w:rsidTr="00E36E7F">
        <w:trPr>
          <w:trHeight w:val="2201"/>
        </w:trPr>
        <w:tc>
          <w:tcPr>
            <w:tcW w:w="1480"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b/>
                <w:i/>
                <w:sz w:val="18"/>
                <w:szCs w:val="18"/>
                <w:u w:val="single"/>
              </w:rPr>
            </w:pPr>
          </w:p>
          <w:p w:rsidR="00036DCF" w:rsidRPr="00036DCF" w:rsidRDefault="00036DCF" w:rsidP="00E36E7F">
            <w:pPr>
              <w:pStyle w:val="3"/>
              <w:jc w:val="left"/>
              <w:rPr>
                <w:sz w:val="18"/>
                <w:szCs w:val="18"/>
                <w:u w:val="none"/>
              </w:rPr>
            </w:pPr>
            <w:r w:rsidRPr="00036DCF">
              <w:rPr>
                <w:sz w:val="18"/>
                <w:szCs w:val="18"/>
              </w:rPr>
              <w:t>НОЯБРЬ</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1.Магнит и его свойства.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2.Земля на глобусе.</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3..магнитные свойства  Земли. Компас.</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4.Портрет Земли – карта.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c>
          <w:tcPr>
            <w:tcW w:w="1726"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Познакомить детей с магнитом некоторыми его свойствами, уточнить представления о предметах, взаимодействующих с магнитом, об их существенных признаках.</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lastRenderedPageBreak/>
              <w:t>Развивать познавательный интерес детей в процессе знакомства с глобусом Земли. Расширять представления об атмосфере Земли, четырех сторонах света ( север, юг, запад, восток ) и их сокращенных обозначениях.</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Познакомить детей с тем, что Земля – большой магнит, у которого есть северный и южный полюс; сформировать представления о компасе.</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Развитие способности понимать знаково – символические обозначения карты Земли. Формировать умение ориентироваться на карте и определять на ней стороны горизонта; познакомить с современными картами, условными обозначениями на них.</w:t>
            </w:r>
          </w:p>
        </w:tc>
        <w:tc>
          <w:tcPr>
            <w:tcW w:w="174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pStyle w:val="aa"/>
              <w:rPr>
                <w:sz w:val="18"/>
                <w:szCs w:val="18"/>
              </w:rPr>
            </w:pPr>
            <w:r w:rsidRPr="00036DCF">
              <w:rPr>
                <w:sz w:val="18"/>
                <w:szCs w:val="18"/>
              </w:rPr>
              <w:t>Визитка «Ученый – исследователь»; магниты различных размеров, предметы из железа, меди, алюминия, дерева, кусочки ткани, бумаги, стеклянная баночка.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Глобус, энциклопедия       « Мир вокруг», фотографии с изображениями Земли из космоса.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 компас, различные предметы.</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Карта полушарий, большой атлас Земли, схематичное изображение линии горизонта, сторон горизонта.</w:t>
            </w:r>
          </w:p>
        </w:tc>
        <w:tc>
          <w:tcPr>
            <w:tcW w:w="247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Результаты эксперимента по выявлению взаимодействия магнита с предметами из различных материалов заносятся в таблицу.</w:t>
            </w:r>
          </w:p>
        </w:tc>
        <w:tc>
          <w:tcPr>
            <w:tcW w:w="2357"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 xml:space="preserve">Домашнее задание: </w:t>
            </w:r>
            <w:r w:rsidRPr="00036DCF">
              <w:rPr>
                <w:rFonts w:ascii="Times New Roman" w:hAnsi="Times New Roman"/>
                <w:sz w:val="18"/>
                <w:szCs w:val="18"/>
              </w:rPr>
              <w:t>Закрепить знания об устройстве компаса, совершенствовать навыки и умения в практическом использовании компаса.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Домашнее задание:</w:t>
            </w:r>
            <w:r w:rsidRPr="00036DCF">
              <w:rPr>
                <w:rFonts w:ascii="Times New Roman" w:hAnsi="Times New Roman"/>
                <w:sz w:val="18"/>
                <w:szCs w:val="18"/>
              </w:rPr>
              <w:t xml:space="preserve"> выполнить схематичное изображение линии горизонта, сторон горизонта.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Консультация:</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«Значение опытно – экспериментальной деятельности в психическом развити ребенка»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r>
    </w:tbl>
    <w:p w:rsidR="00036DCF" w:rsidRPr="00036DCF" w:rsidRDefault="00036DCF" w:rsidP="00036DCF">
      <w:pPr>
        <w:spacing w:after="0" w:line="240" w:lineRule="auto"/>
        <w:rPr>
          <w:rFonts w:ascii="Times New Roman" w:hAnsi="Times New Roman"/>
          <w:sz w:val="18"/>
          <w:szCs w:val="1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02"/>
        <w:gridCol w:w="1763"/>
        <w:gridCol w:w="2114"/>
        <w:gridCol w:w="1983"/>
        <w:gridCol w:w="1719"/>
      </w:tblGrid>
      <w:tr w:rsidR="00036DCF" w:rsidRPr="00036DCF" w:rsidTr="00E36E7F">
        <w:trPr>
          <w:trHeight w:val="25"/>
        </w:trPr>
        <w:tc>
          <w:tcPr>
            <w:tcW w:w="2202"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вид деятельности,</w:t>
            </w:r>
          </w:p>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тема</w:t>
            </w:r>
          </w:p>
        </w:tc>
        <w:tc>
          <w:tcPr>
            <w:tcW w:w="1763"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задачи, цели, содержание</w:t>
            </w:r>
          </w:p>
        </w:tc>
        <w:tc>
          <w:tcPr>
            <w:tcW w:w="2114"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pStyle w:val="1"/>
              <w:rPr>
                <w:sz w:val="18"/>
                <w:szCs w:val="18"/>
              </w:rPr>
            </w:pPr>
            <w:r w:rsidRPr="00036DCF">
              <w:rPr>
                <w:sz w:val="18"/>
                <w:szCs w:val="18"/>
              </w:rPr>
              <w:t>оборудование</w:t>
            </w:r>
          </w:p>
        </w:tc>
        <w:tc>
          <w:tcPr>
            <w:tcW w:w="198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срок выполнения, примечания</w:t>
            </w:r>
          </w:p>
          <w:p w:rsidR="00036DCF" w:rsidRPr="00036DCF" w:rsidRDefault="00036DCF" w:rsidP="00E36E7F">
            <w:pPr>
              <w:spacing w:after="0" w:line="240" w:lineRule="auto"/>
              <w:rPr>
                <w:rFonts w:ascii="Times New Roman" w:hAnsi="Times New Roman"/>
                <w:b/>
                <w:sz w:val="18"/>
                <w:szCs w:val="18"/>
              </w:rPr>
            </w:pPr>
          </w:p>
        </w:tc>
        <w:tc>
          <w:tcPr>
            <w:tcW w:w="1719"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работа с родителями</w:t>
            </w:r>
          </w:p>
        </w:tc>
      </w:tr>
      <w:tr w:rsidR="00036DCF" w:rsidRPr="00036DCF" w:rsidTr="00E36E7F">
        <w:trPr>
          <w:trHeight w:val="13"/>
        </w:trPr>
        <w:tc>
          <w:tcPr>
            <w:tcW w:w="2202"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b/>
                <w:i/>
                <w:sz w:val="18"/>
                <w:szCs w:val="18"/>
                <w:u w:val="single"/>
              </w:rPr>
            </w:pPr>
            <w:r w:rsidRPr="00036DCF">
              <w:rPr>
                <w:rFonts w:ascii="Times New Roman" w:hAnsi="Times New Roman"/>
                <w:b/>
                <w:i/>
                <w:sz w:val="18"/>
                <w:szCs w:val="18"/>
                <w:u w:val="single"/>
              </w:rPr>
              <w:t>ДЕКАБРЬ</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numPr>
                <w:ilvl w:val="0"/>
                <w:numId w:val="11"/>
              </w:numPr>
              <w:spacing w:after="0" w:line="240" w:lineRule="auto"/>
              <w:rPr>
                <w:rFonts w:ascii="Times New Roman" w:hAnsi="Times New Roman"/>
                <w:sz w:val="18"/>
                <w:szCs w:val="18"/>
              </w:rPr>
            </w:pPr>
            <w:r w:rsidRPr="00036DCF">
              <w:rPr>
                <w:rFonts w:ascii="Times New Roman" w:hAnsi="Times New Roman"/>
                <w:sz w:val="18"/>
                <w:szCs w:val="18"/>
              </w:rPr>
              <w:t>Термометр и температура.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2.Плавучесть предметов.</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3.Выявление механизма образования облаков.</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4.Выявление механизма образования инея.</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Развитие способности ребенка концентрировать внимание на измерении температуры окружающей среды и собственного тела.. Познакомить с понятием «температура»; формировать представление о приборе для измерения температуры - термометре; сравнение разных видов термометров.</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 xml:space="preserve">Подвести детей к выводу, что полые предметы плавают. Воздух легче воды, </w:t>
            </w:r>
            <w:r w:rsidRPr="00036DCF">
              <w:rPr>
                <w:rFonts w:ascii="Times New Roman" w:hAnsi="Times New Roman"/>
                <w:sz w:val="18"/>
                <w:szCs w:val="18"/>
              </w:rPr>
              <w:lastRenderedPageBreak/>
              <w:t>поэтому, заполняя полые предметы, он не дает им утонуть.</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Выявить механизм образования облаков.</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Выявить механизм образования инея.</w:t>
            </w:r>
          </w:p>
        </w:tc>
        <w:tc>
          <w:tcPr>
            <w:tcW w:w="211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 Термометры для измерения температуры воды, воздуха, тела человека; два стакана с водой разной температуры ( из холодильника и теплой) на каждого ребенка; репродукции картин профессиональных художников с изображением пейзажей в разное время года.</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Две бутылочки с пробками, большая емкость с водой.</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 xml:space="preserve">Пульверизатор, </w:t>
            </w:r>
            <w:r w:rsidRPr="00036DCF">
              <w:rPr>
                <w:rFonts w:ascii="Times New Roman" w:hAnsi="Times New Roman"/>
                <w:sz w:val="18"/>
                <w:szCs w:val="18"/>
              </w:rPr>
              <w:lastRenderedPageBreak/>
              <w:t>комнатное растение с большими, крупными листьями. Эксперимент проводиться в группе.</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Термос с горячей водой. Эксперимент проводиться на улице.</w:t>
            </w:r>
          </w:p>
          <w:p w:rsidR="00036DCF" w:rsidRPr="00036DCF" w:rsidRDefault="00036DCF" w:rsidP="00E36E7F">
            <w:pPr>
              <w:spacing w:after="0" w:line="240" w:lineRule="auto"/>
              <w:rPr>
                <w:rFonts w:ascii="Times New Roman" w:hAnsi="Times New Roman"/>
                <w:sz w:val="18"/>
                <w:szCs w:val="18"/>
              </w:rPr>
            </w:pPr>
          </w:p>
        </w:tc>
        <w:tc>
          <w:tcPr>
            <w:tcW w:w="198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Рассматривание репродукции картин профессиональных художников с изображением пейзажей в разное время года. Поговорить о том когда бывает жарко, тепло, холодно. Температура тела измеряется в помещении и на улице.</w:t>
            </w:r>
          </w:p>
          <w:p w:rsidR="00036DCF" w:rsidRPr="00036DCF" w:rsidRDefault="00036DCF" w:rsidP="00E36E7F">
            <w:pPr>
              <w:spacing w:after="0" w:line="240" w:lineRule="auto"/>
              <w:rPr>
                <w:rFonts w:ascii="Times New Roman" w:hAnsi="Times New Roman"/>
                <w:sz w:val="18"/>
                <w:szCs w:val="18"/>
              </w:rPr>
            </w:pPr>
          </w:p>
        </w:tc>
        <w:tc>
          <w:tcPr>
            <w:tcW w:w="1719"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Беседа:</w:t>
            </w:r>
            <w:r w:rsidRPr="00036DCF">
              <w:rPr>
                <w:rFonts w:ascii="Times New Roman" w:hAnsi="Times New Roman"/>
                <w:sz w:val="18"/>
                <w:szCs w:val="18"/>
              </w:rPr>
              <w:t xml:space="preserve"> «Значение детского экспериментирования для психического развития».</w:t>
            </w:r>
          </w:p>
          <w:p w:rsidR="00036DCF" w:rsidRPr="00036DCF" w:rsidRDefault="00036DCF" w:rsidP="00E36E7F">
            <w:pPr>
              <w:spacing w:after="0" w:line="240" w:lineRule="auto"/>
              <w:rPr>
                <w:rFonts w:ascii="Times New Roman" w:hAnsi="Times New Roman"/>
                <w:sz w:val="18"/>
                <w:szCs w:val="18"/>
              </w:rPr>
            </w:pPr>
          </w:p>
        </w:tc>
      </w:tr>
      <w:tr w:rsidR="00036DCF" w:rsidRPr="00036DCF" w:rsidTr="00E36E7F">
        <w:trPr>
          <w:trHeight w:val="25"/>
        </w:trPr>
        <w:tc>
          <w:tcPr>
            <w:tcW w:w="2202"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pStyle w:val="4"/>
              <w:rPr>
                <w:sz w:val="18"/>
                <w:szCs w:val="18"/>
              </w:rPr>
            </w:pPr>
          </w:p>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вид деятельности,</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тема</w:t>
            </w:r>
          </w:p>
          <w:p w:rsidR="00036DCF" w:rsidRPr="00036DCF" w:rsidRDefault="00036DCF" w:rsidP="00E36E7F">
            <w:pPr>
              <w:spacing w:after="0" w:line="240" w:lineRule="auto"/>
              <w:rPr>
                <w:rFonts w:ascii="Times New Roman" w:hAnsi="Times New Roman"/>
                <w:sz w:val="18"/>
                <w:szCs w:val="18"/>
              </w:rPr>
            </w:pPr>
          </w:p>
        </w:tc>
        <w:tc>
          <w:tcPr>
            <w:tcW w:w="1763"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задачи, цели, содержание</w:t>
            </w:r>
          </w:p>
        </w:tc>
        <w:tc>
          <w:tcPr>
            <w:tcW w:w="2114"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оборудование</w:t>
            </w:r>
          </w:p>
        </w:tc>
        <w:tc>
          <w:tcPr>
            <w:tcW w:w="198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срок выполнения, примечания</w:t>
            </w:r>
          </w:p>
          <w:p w:rsidR="00036DCF" w:rsidRPr="00036DCF" w:rsidRDefault="00036DCF" w:rsidP="00E36E7F">
            <w:pPr>
              <w:spacing w:after="0" w:line="240" w:lineRule="auto"/>
              <w:rPr>
                <w:rFonts w:ascii="Times New Roman" w:hAnsi="Times New Roman"/>
                <w:sz w:val="18"/>
                <w:szCs w:val="18"/>
              </w:rPr>
            </w:pPr>
          </w:p>
        </w:tc>
        <w:tc>
          <w:tcPr>
            <w:tcW w:w="1719"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работа с родителями</w:t>
            </w:r>
          </w:p>
        </w:tc>
      </w:tr>
      <w:tr w:rsidR="00036DCF" w:rsidRPr="00036DCF" w:rsidTr="00E36E7F">
        <w:trPr>
          <w:trHeight w:val="1110"/>
        </w:trPr>
        <w:tc>
          <w:tcPr>
            <w:tcW w:w="2202"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pStyle w:val="4"/>
              <w:rPr>
                <w:sz w:val="18"/>
                <w:szCs w:val="18"/>
              </w:rPr>
            </w:pPr>
            <w:r w:rsidRPr="00036DCF">
              <w:rPr>
                <w:sz w:val="18"/>
                <w:szCs w:val="18"/>
              </w:rPr>
              <w:t>ЯНВАРЬ</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pStyle w:val="aa"/>
              <w:rPr>
                <w:sz w:val="18"/>
                <w:szCs w:val="18"/>
              </w:rPr>
            </w:pPr>
            <w:r w:rsidRPr="00036DCF">
              <w:rPr>
                <w:sz w:val="18"/>
                <w:szCs w:val="18"/>
              </w:rPr>
              <w:t>1.Почему идет снег.</w:t>
            </w:r>
          </w:p>
          <w:p w:rsidR="00036DCF" w:rsidRPr="00036DCF" w:rsidRDefault="00036DCF" w:rsidP="00E36E7F">
            <w:pPr>
              <w:pStyle w:val="aa"/>
              <w:rPr>
                <w:sz w:val="18"/>
                <w:szCs w:val="18"/>
              </w:rPr>
            </w:pPr>
          </w:p>
          <w:p w:rsidR="00036DCF" w:rsidRPr="00036DCF" w:rsidRDefault="00036DCF" w:rsidP="00E36E7F">
            <w:pPr>
              <w:pStyle w:val="aa"/>
              <w:rPr>
                <w:sz w:val="18"/>
                <w:szCs w:val="18"/>
              </w:rPr>
            </w:pPr>
          </w:p>
          <w:p w:rsidR="00036DCF" w:rsidRPr="00036DCF" w:rsidRDefault="00036DCF" w:rsidP="00E36E7F">
            <w:pPr>
              <w:pStyle w:val="aa"/>
              <w:rPr>
                <w:sz w:val="18"/>
                <w:szCs w:val="18"/>
              </w:rPr>
            </w:pPr>
          </w:p>
          <w:p w:rsidR="00036DCF" w:rsidRPr="00036DCF" w:rsidRDefault="00036DCF" w:rsidP="00E36E7F">
            <w:pPr>
              <w:pStyle w:val="aa"/>
              <w:rPr>
                <w:sz w:val="18"/>
                <w:szCs w:val="18"/>
              </w:rPr>
            </w:pPr>
          </w:p>
          <w:p w:rsidR="00036DCF" w:rsidRPr="00036DCF" w:rsidRDefault="00036DCF" w:rsidP="00E36E7F">
            <w:pPr>
              <w:pStyle w:val="aa"/>
              <w:rPr>
                <w:sz w:val="18"/>
                <w:szCs w:val="18"/>
              </w:rPr>
            </w:pPr>
          </w:p>
          <w:p w:rsidR="00036DCF" w:rsidRPr="00036DCF" w:rsidRDefault="00036DCF" w:rsidP="00E36E7F">
            <w:pPr>
              <w:pStyle w:val="aa"/>
              <w:rPr>
                <w:sz w:val="18"/>
                <w:szCs w:val="18"/>
              </w:rPr>
            </w:pPr>
          </w:p>
          <w:p w:rsidR="00036DCF" w:rsidRPr="00036DCF" w:rsidRDefault="00036DCF" w:rsidP="00E36E7F">
            <w:pPr>
              <w:pStyle w:val="aa"/>
              <w:rPr>
                <w:sz w:val="18"/>
                <w:szCs w:val="18"/>
              </w:rPr>
            </w:pPr>
          </w:p>
          <w:p w:rsidR="00036DCF" w:rsidRPr="00036DCF" w:rsidRDefault="00036DCF" w:rsidP="00E36E7F">
            <w:pPr>
              <w:pStyle w:val="aa"/>
              <w:rPr>
                <w:sz w:val="18"/>
                <w:szCs w:val="18"/>
              </w:rPr>
            </w:pPr>
            <w:r w:rsidRPr="00036DCF">
              <w:rPr>
                <w:sz w:val="18"/>
                <w:szCs w:val="18"/>
              </w:rPr>
              <w:t>2.Почему не тонут корабли.</w:t>
            </w:r>
          </w:p>
          <w:p w:rsidR="00036DCF" w:rsidRPr="00036DCF" w:rsidRDefault="00036DCF" w:rsidP="00E36E7F">
            <w:pPr>
              <w:pStyle w:val="aa"/>
              <w:rPr>
                <w:sz w:val="18"/>
                <w:szCs w:val="18"/>
              </w:rPr>
            </w:pPr>
          </w:p>
          <w:p w:rsidR="00036DCF" w:rsidRPr="00036DCF" w:rsidRDefault="00036DCF" w:rsidP="00E36E7F">
            <w:pPr>
              <w:pStyle w:val="aa"/>
              <w:rPr>
                <w:sz w:val="18"/>
                <w:szCs w:val="18"/>
              </w:rPr>
            </w:pPr>
          </w:p>
          <w:p w:rsidR="00036DCF" w:rsidRPr="00036DCF" w:rsidRDefault="00036DCF" w:rsidP="00E36E7F">
            <w:pPr>
              <w:pStyle w:val="aa"/>
              <w:rPr>
                <w:sz w:val="18"/>
                <w:szCs w:val="18"/>
              </w:rPr>
            </w:pPr>
          </w:p>
          <w:p w:rsidR="00036DCF" w:rsidRPr="00036DCF" w:rsidRDefault="00036DCF" w:rsidP="00E36E7F">
            <w:pPr>
              <w:pStyle w:val="aa"/>
              <w:rPr>
                <w:sz w:val="18"/>
                <w:szCs w:val="18"/>
              </w:rPr>
            </w:pPr>
            <w:r w:rsidRPr="00036DCF">
              <w:rPr>
                <w:sz w:val="18"/>
                <w:szCs w:val="18"/>
              </w:rPr>
              <w:t>3.В погоне за светом.</w:t>
            </w:r>
          </w:p>
          <w:p w:rsidR="00036DCF" w:rsidRPr="00036DCF" w:rsidRDefault="00036DCF" w:rsidP="00E36E7F">
            <w:pPr>
              <w:pStyle w:val="aa"/>
              <w:rPr>
                <w:sz w:val="18"/>
                <w:szCs w:val="18"/>
              </w:rPr>
            </w:pPr>
          </w:p>
          <w:p w:rsidR="00036DCF" w:rsidRPr="00036DCF" w:rsidRDefault="00036DCF" w:rsidP="00E36E7F">
            <w:pPr>
              <w:pStyle w:val="aa"/>
              <w:rPr>
                <w:sz w:val="18"/>
                <w:szCs w:val="18"/>
              </w:rPr>
            </w:pPr>
          </w:p>
          <w:p w:rsidR="00036DCF" w:rsidRPr="00036DCF" w:rsidRDefault="00036DCF" w:rsidP="00E36E7F">
            <w:pPr>
              <w:pStyle w:val="aa"/>
              <w:rPr>
                <w:sz w:val="18"/>
                <w:szCs w:val="18"/>
              </w:rPr>
            </w:pPr>
          </w:p>
          <w:p w:rsidR="00036DCF" w:rsidRPr="00036DCF" w:rsidRDefault="00036DCF" w:rsidP="00E36E7F">
            <w:pPr>
              <w:pStyle w:val="aa"/>
              <w:rPr>
                <w:sz w:val="18"/>
                <w:szCs w:val="18"/>
              </w:rPr>
            </w:pPr>
          </w:p>
          <w:p w:rsidR="00036DCF" w:rsidRPr="00036DCF" w:rsidRDefault="00036DCF" w:rsidP="00E36E7F">
            <w:pPr>
              <w:pStyle w:val="aa"/>
              <w:rPr>
                <w:sz w:val="18"/>
                <w:szCs w:val="18"/>
              </w:rPr>
            </w:pPr>
          </w:p>
          <w:p w:rsidR="00036DCF" w:rsidRPr="00036DCF" w:rsidRDefault="00036DCF" w:rsidP="00E36E7F">
            <w:pPr>
              <w:pStyle w:val="aa"/>
              <w:rPr>
                <w:sz w:val="18"/>
                <w:szCs w:val="18"/>
              </w:rPr>
            </w:pPr>
          </w:p>
          <w:p w:rsidR="00036DCF" w:rsidRPr="00036DCF" w:rsidRDefault="00036DCF" w:rsidP="00E36E7F">
            <w:pPr>
              <w:pStyle w:val="aa"/>
              <w:rPr>
                <w:sz w:val="18"/>
                <w:szCs w:val="18"/>
              </w:rPr>
            </w:pPr>
          </w:p>
          <w:p w:rsidR="00036DCF" w:rsidRPr="00036DCF" w:rsidRDefault="00036DCF" w:rsidP="00E36E7F">
            <w:pPr>
              <w:pStyle w:val="aa"/>
              <w:rPr>
                <w:sz w:val="18"/>
                <w:szCs w:val="18"/>
              </w:rPr>
            </w:pPr>
            <w:r w:rsidRPr="00036DCF">
              <w:rPr>
                <w:sz w:val="18"/>
                <w:szCs w:val="18"/>
              </w:rPr>
              <w:t>4. Выращивание грибка под названием «Хлебная плесень».</w:t>
            </w:r>
          </w:p>
          <w:p w:rsidR="00036DCF" w:rsidRPr="00036DCF" w:rsidRDefault="00036DCF" w:rsidP="00E36E7F">
            <w:pPr>
              <w:spacing w:after="0" w:line="240" w:lineRule="auto"/>
              <w:rPr>
                <w:rFonts w:ascii="Times New Roman" w:hAnsi="Times New Roman"/>
                <w:b/>
                <w:i/>
                <w:sz w:val="18"/>
                <w:szCs w:val="18"/>
                <w:u w:val="single"/>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Дать представление о том, что вода испаряется и в зимний период, а снег – это пар, который замерзает в облаках. Упражнять детей в установлении различий между инеем и снегом.</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Подвести детей к выводу почему не тонут корабли.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Установить как растение ищет свет.</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Установить, что для роста мельчайших живых организмов (грибков) нужны определенные условия.</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c>
          <w:tcPr>
            <w:tcW w:w="211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У воспитателя и у детей по 4 образца снежинок.</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Емкость с водой, металлические предметы, жестяная банка.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Картонная коробка с крышкой и перегородками внутри в виде лабиринта: в одном углу картофельный клубень, в противоположном отверстие.</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Полиэтиленовый пакет, ломтики хлеба, пипетка. лупа.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c>
          <w:tcPr>
            <w:tcW w:w="198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Наблюдение за падающим снегом. Дать характеристику состоянию снега ( мокрый, липкий, рассыпчатый и т. д.). Отгадывание загадок о снежинках.</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Рассматривание иллюстраций с изображением различных моделей кораблей катеров.</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Беседа: « Что необходимо для роста растений».</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c>
          <w:tcPr>
            <w:tcW w:w="1719"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Консультация: «</w:t>
            </w:r>
            <w:r w:rsidRPr="00036DCF">
              <w:rPr>
                <w:rFonts w:ascii="Times New Roman" w:hAnsi="Times New Roman"/>
                <w:sz w:val="18"/>
                <w:szCs w:val="18"/>
              </w:rPr>
              <w:t>Соблюдение правил безопасности».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r>
      <w:tr w:rsidR="00036DCF" w:rsidRPr="00036DCF" w:rsidTr="00E36E7F">
        <w:trPr>
          <w:trHeight w:val="142"/>
        </w:trPr>
        <w:tc>
          <w:tcPr>
            <w:tcW w:w="2202"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вид деятельности,</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тема</w:t>
            </w:r>
          </w:p>
        </w:tc>
        <w:tc>
          <w:tcPr>
            <w:tcW w:w="176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задачи, цели, содержание</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line="240" w:lineRule="auto"/>
              <w:rPr>
                <w:rFonts w:ascii="Times New Roman" w:hAnsi="Times New Roman"/>
                <w:sz w:val="18"/>
                <w:szCs w:val="18"/>
              </w:rPr>
            </w:pPr>
          </w:p>
        </w:tc>
        <w:tc>
          <w:tcPr>
            <w:tcW w:w="211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оборудование</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line="240" w:lineRule="auto"/>
              <w:rPr>
                <w:rFonts w:ascii="Times New Roman" w:hAnsi="Times New Roman"/>
                <w:sz w:val="18"/>
                <w:szCs w:val="18"/>
              </w:rPr>
            </w:pPr>
          </w:p>
        </w:tc>
        <w:tc>
          <w:tcPr>
            <w:tcW w:w="198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срок выполнения, примечания</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line="240" w:lineRule="auto"/>
              <w:rPr>
                <w:rFonts w:ascii="Times New Roman" w:hAnsi="Times New Roman"/>
                <w:sz w:val="18"/>
                <w:szCs w:val="18"/>
              </w:rPr>
            </w:pPr>
          </w:p>
        </w:tc>
        <w:tc>
          <w:tcPr>
            <w:tcW w:w="1719"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работа с родителями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line="240" w:lineRule="auto"/>
              <w:rPr>
                <w:rFonts w:ascii="Times New Roman" w:hAnsi="Times New Roman"/>
                <w:sz w:val="18"/>
                <w:szCs w:val="18"/>
              </w:rPr>
            </w:pPr>
          </w:p>
        </w:tc>
      </w:tr>
      <w:tr w:rsidR="00036DCF" w:rsidRPr="00036DCF" w:rsidTr="00E36E7F">
        <w:trPr>
          <w:trHeight w:val="230"/>
        </w:trPr>
        <w:tc>
          <w:tcPr>
            <w:tcW w:w="2202"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b/>
                <w:i/>
                <w:sz w:val="18"/>
                <w:szCs w:val="18"/>
                <w:u w:val="single"/>
              </w:rPr>
            </w:pPr>
          </w:p>
          <w:p w:rsidR="00036DCF" w:rsidRPr="00036DCF" w:rsidRDefault="00036DCF" w:rsidP="00E36E7F">
            <w:pPr>
              <w:pStyle w:val="3"/>
              <w:jc w:val="left"/>
              <w:rPr>
                <w:sz w:val="18"/>
                <w:szCs w:val="18"/>
              </w:rPr>
            </w:pPr>
            <w:r w:rsidRPr="00036DCF">
              <w:rPr>
                <w:sz w:val="18"/>
                <w:szCs w:val="18"/>
              </w:rPr>
              <w:t>ФЕВРАЛЬ</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1.Дышат ли рыбы.</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numPr>
                <w:ilvl w:val="0"/>
                <w:numId w:val="11"/>
              </w:numPr>
              <w:spacing w:after="0" w:line="240" w:lineRule="auto"/>
              <w:rPr>
                <w:rFonts w:ascii="Times New Roman" w:hAnsi="Times New Roman"/>
                <w:sz w:val="18"/>
                <w:szCs w:val="18"/>
              </w:rPr>
            </w:pPr>
            <w:r w:rsidRPr="00036DCF">
              <w:rPr>
                <w:rFonts w:ascii="Times New Roman" w:hAnsi="Times New Roman"/>
                <w:sz w:val="18"/>
                <w:szCs w:val="18"/>
              </w:rPr>
              <w:lastRenderedPageBreak/>
              <w:t>Ветер в комнате.</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numPr>
                <w:ilvl w:val="0"/>
                <w:numId w:val="11"/>
              </w:numPr>
              <w:spacing w:after="0" w:line="240" w:lineRule="auto"/>
              <w:rPr>
                <w:rFonts w:ascii="Times New Roman" w:hAnsi="Times New Roman"/>
                <w:sz w:val="18"/>
                <w:szCs w:val="18"/>
              </w:rPr>
            </w:pPr>
            <w:r w:rsidRPr="00036DCF">
              <w:rPr>
                <w:rFonts w:ascii="Times New Roman" w:hAnsi="Times New Roman"/>
                <w:sz w:val="18"/>
                <w:szCs w:val="18"/>
              </w:rPr>
              <w:t>Вертушка для ветра.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4. Уличные тени.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.Установить возможность дыхания рыб в воде, подтвердить знания о том, что воздух есть в воде.</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Выявить, как образуется ветер, что ветер – это поток воздуха, что горячий воздух поднимается вверх, а холодный опускается вниз.</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Выявить, что воздух обладает упругостью. Понять, как может использоваться сила воздуха (движение).</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Понять, как образуется тень, ее зависимость от источника света и предмета, их взаиморасположение.</w:t>
            </w:r>
          </w:p>
        </w:tc>
        <w:tc>
          <w:tcPr>
            <w:tcW w:w="211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 прозрачная емкость с водой, аквариум, лупа, палочка, трубочка для коктейля.</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 Две свечи, «змейка» (круг, прорезанный по спирали и подвешенный на нить).</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Вертушка, материал для ее изготовления на каждого ребенка: бумага (квадрат из альбомного листа), ножницы, палочка, гвоздик.</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Фонарик, предметы с разной степенью прозрачности..</w:t>
            </w:r>
          </w:p>
          <w:p w:rsidR="00036DCF" w:rsidRPr="00036DCF" w:rsidRDefault="00036DCF" w:rsidP="00E36E7F">
            <w:pPr>
              <w:spacing w:after="0" w:line="240" w:lineRule="auto"/>
              <w:rPr>
                <w:rFonts w:ascii="Times New Roman" w:hAnsi="Times New Roman"/>
                <w:sz w:val="18"/>
                <w:szCs w:val="18"/>
              </w:rPr>
            </w:pPr>
          </w:p>
        </w:tc>
        <w:tc>
          <w:tcPr>
            <w:tcW w:w="198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Наблюдение  на прогулке за ветром; определить силу ветра (по раскачивающимся веткам деревьев, по флюгеру).</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 xml:space="preserve">Наблюдение на улице образование теней днем от солнца, вечеров от света фонарей. </w:t>
            </w:r>
          </w:p>
          <w:p w:rsidR="00036DCF" w:rsidRPr="00036DCF" w:rsidRDefault="00036DCF" w:rsidP="00E36E7F">
            <w:pPr>
              <w:spacing w:after="0" w:line="240" w:lineRule="auto"/>
              <w:rPr>
                <w:rFonts w:ascii="Times New Roman" w:hAnsi="Times New Roman"/>
                <w:sz w:val="18"/>
                <w:szCs w:val="18"/>
              </w:rPr>
            </w:pPr>
          </w:p>
        </w:tc>
        <w:tc>
          <w:tcPr>
            <w:tcW w:w="1719"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pStyle w:val="21"/>
              <w:rPr>
                <w:b w:val="0"/>
                <w:sz w:val="18"/>
                <w:szCs w:val="18"/>
              </w:rPr>
            </w:pPr>
            <w:r w:rsidRPr="00036DCF">
              <w:rPr>
                <w:sz w:val="18"/>
                <w:szCs w:val="18"/>
              </w:rPr>
              <w:t xml:space="preserve">Анкетирование родителей: </w:t>
            </w:r>
            <w:r w:rsidRPr="00036DCF">
              <w:rPr>
                <w:b w:val="0"/>
                <w:sz w:val="18"/>
                <w:szCs w:val="18"/>
              </w:rPr>
              <w:t xml:space="preserve">цель - выявить отношение родителей к поисково – исследовательской </w:t>
            </w:r>
            <w:r w:rsidRPr="00036DCF">
              <w:rPr>
                <w:b w:val="0"/>
                <w:sz w:val="18"/>
                <w:szCs w:val="18"/>
              </w:rPr>
              <w:lastRenderedPageBreak/>
              <w:t>активности детей.</w:t>
            </w:r>
          </w:p>
          <w:p w:rsidR="00036DCF" w:rsidRPr="00036DCF" w:rsidRDefault="00036DCF" w:rsidP="00E36E7F">
            <w:pPr>
              <w:pStyle w:val="21"/>
              <w:rPr>
                <w:b w:val="0"/>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pStyle w:val="21"/>
              <w:rPr>
                <w:sz w:val="18"/>
                <w:szCs w:val="18"/>
              </w:rPr>
            </w:pPr>
            <w:r w:rsidRPr="00036DCF">
              <w:rPr>
                <w:sz w:val="18"/>
                <w:szCs w:val="18"/>
              </w:rPr>
              <w:t xml:space="preserve">Практикум: </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«Занимательные опыты и эксперименты для умных пап и любопытных дошколят».</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r>
      <w:tr w:rsidR="00036DCF" w:rsidRPr="00036DCF" w:rsidTr="00E36E7F">
        <w:trPr>
          <w:trHeight w:val="25"/>
        </w:trPr>
        <w:tc>
          <w:tcPr>
            <w:tcW w:w="2202"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lastRenderedPageBreak/>
              <w:t>вид деятельности, тема</w:t>
            </w:r>
          </w:p>
        </w:tc>
        <w:tc>
          <w:tcPr>
            <w:tcW w:w="1763"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задачи, цели, содержание</w:t>
            </w:r>
          </w:p>
        </w:tc>
        <w:tc>
          <w:tcPr>
            <w:tcW w:w="2114"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pStyle w:val="1"/>
              <w:rPr>
                <w:sz w:val="18"/>
                <w:szCs w:val="18"/>
              </w:rPr>
            </w:pPr>
            <w:r w:rsidRPr="00036DCF">
              <w:rPr>
                <w:sz w:val="18"/>
                <w:szCs w:val="18"/>
              </w:rPr>
              <w:t>оборудование</w:t>
            </w:r>
          </w:p>
        </w:tc>
        <w:tc>
          <w:tcPr>
            <w:tcW w:w="1983"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срок выполнения,</w:t>
            </w:r>
          </w:p>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примечания</w:t>
            </w:r>
          </w:p>
        </w:tc>
        <w:tc>
          <w:tcPr>
            <w:tcW w:w="1719"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работа с родителями</w:t>
            </w:r>
          </w:p>
        </w:tc>
      </w:tr>
      <w:tr w:rsidR="00036DCF" w:rsidRPr="00036DCF" w:rsidTr="00E36E7F">
        <w:trPr>
          <w:trHeight w:val="25"/>
        </w:trPr>
        <w:tc>
          <w:tcPr>
            <w:tcW w:w="2202"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b/>
                <w:sz w:val="18"/>
                <w:szCs w:val="18"/>
                <w:u w:val="single"/>
              </w:rPr>
            </w:pPr>
            <w:r w:rsidRPr="00036DCF">
              <w:rPr>
                <w:rFonts w:ascii="Times New Roman" w:hAnsi="Times New Roman"/>
                <w:b/>
                <w:sz w:val="18"/>
                <w:szCs w:val="18"/>
                <w:u w:val="single"/>
              </w:rPr>
              <w:t>МАРТ</w:t>
            </w:r>
          </w:p>
          <w:p w:rsidR="00036DCF" w:rsidRPr="00036DCF" w:rsidRDefault="00036DCF" w:rsidP="00E36E7F">
            <w:pPr>
              <w:spacing w:after="0" w:line="240" w:lineRule="auto"/>
              <w:rPr>
                <w:rFonts w:ascii="Times New Roman" w:hAnsi="Times New Roman"/>
                <w:b/>
                <w:sz w:val="18"/>
                <w:szCs w:val="18"/>
                <w:u w:val="single"/>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1.Вершки – корешки.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2. Плавление парафина.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3.Из каких цветов состоит солнечный луч.</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4.Свет. Прямолинейность его распространения. Образование тени.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Выяснить, что раньше появляется из семени.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Уточнить знания детей о материалах, из которых изготавливают свечи, их качествах. Упражнять детей в элементарном экспериментировании с парафином и на его основе подвести детей к самостоятельному выводу о физических свойствах парафина.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Познакомить с  механизмом образования цветов как разложением и отражением лучей цвета.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 xml:space="preserve">Расширить </w:t>
            </w:r>
            <w:r w:rsidRPr="00036DCF">
              <w:rPr>
                <w:rFonts w:ascii="Times New Roman" w:hAnsi="Times New Roman"/>
                <w:sz w:val="18"/>
                <w:szCs w:val="18"/>
              </w:rPr>
              <w:lastRenderedPageBreak/>
              <w:t>представления детей о тени - тень имеют все предметы, она имеет конфигурацию того предмета, от которого получена. Формировать у детей представление о свете, как о прямолинейно распространяющихся лучах.</w:t>
            </w:r>
          </w:p>
        </w:tc>
        <w:tc>
          <w:tcPr>
            <w:tcW w:w="211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 xml:space="preserve">Бобы (горох, фасоль), влажная ткань (бумажные салфетки), прозрачные емкости, зарисовки с использованием символов строения растения, </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алгоритм деятельности.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 кусочки парафина, игрушечные сковородки, палочки для размешивания парафина, тряпочки.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Граненое стеклышко (деталь от хрустальной люстры), зеркало.</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 xml:space="preserve">Настольная лампа, непрозрачные </w:t>
            </w:r>
            <w:r w:rsidRPr="00036DCF">
              <w:rPr>
                <w:rFonts w:ascii="Times New Roman" w:hAnsi="Times New Roman"/>
                <w:sz w:val="18"/>
                <w:szCs w:val="18"/>
              </w:rPr>
              <w:lastRenderedPageBreak/>
              <w:t>предметы, теневой театр «Колобок».</w:t>
            </w:r>
          </w:p>
        </w:tc>
        <w:tc>
          <w:tcPr>
            <w:tcW w:w="198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Рассматривание схемы строения растения. Наблюдение проводиться  ежедневно, в течение 10 –12 дней</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Загадки о свече, чтение А. Тувим « Что стряслось у тети Вали?».Выяснить для чего нужны свечи. Перед занятием по лепке предложить детям положить властелин на хорошо освещенный подоконник и наблюдать, что с ним произойдет 9превращение вещества из твердого состояния в мягкое под влиянием солнечных лучей).</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На улице проводится игра с «солнечными зайчиками». Эксперимент проводиться в солнечный день.</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На участке в солнечный день проводятся игры с тенью. Игра проводиться утром, днем, вечером, чтобы дети смогли убедиться в том, что тень – короткая утром, а вечером – длинная.</w:t>
            </w:r>
          </w:p>
        </w:tc>
        <w:tc>
          <w:tcPr>
            <w:tcW w:w="1719"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Консультация:</w:t>
            </w:r>
            <w:r w:rsidRPr="00036DCF">
              <w:rPr>
                <w:rFonts w:ascii="Times New Roman" w:hAnsi="Times New Roman"/>
                <w:sz w:val="18"/>
                <w:szCs w:val="18"/>
              </w:rPr>
              <w:t xml:space="preserve">  «Соблюдение правил безопасности».</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Цель:</w:t>
            </w:r>
            <w:r w:rsidRPr="00036DCF">
              <w:rPr>
                <w:rFonts w:ascii="Times New Roman" w:hAnsi="Times New Roman"/>
                <w:sz w:val="18"/>
                <w:szCs w:val="18"/>
              </w:rPr>
              <w:t xml:space="preserve"> Познакомить с необходимыми правилами безопасности при  организации и проведении экспериментов и игр дома.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r>
      <w:tr w:rsidR="00036DCF" w:rsidRPr="00036DCF" w:rsidTr="00E36E7F">
        <w:trPr>
          <w:trHeight w:val="25"/>
        </w:trPr>
        <w:tc>
          <w:tcPr>
            <w:tcW w:w="2202"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pStyle w:val="4"/>
              <w:rPr>
                <w:i w:val="0"/>
                <w:sz w:val="18"/>
                <w:szCs w:val="18"/>
                <w:u w:val="none"/>
              </w:rPr>
            </w:pPr>
            <w:r w:rsidRPr="00036DCF">
              <w:rPr>
                <w:i w:val="0"/>
                <w:sz w:val="18"/>
                <w:szCs w:val="18"/>
                <w:u w:val="none"/>
              </w:rPr>
              <w:lastRenderedPageBreak/>
              <w:t>вид деятельности, тема</w:t>
            </w:r>
          </w:p>
          <w:p w:rsidR="00036DCF" w:rsidRPr="00036DCF" w:rsidRDefault="00036DCF" w:rsidP="00E36E7F">
            <w:pPr>
              <w:spacing w:after="0" w:line="240" w:lineRule="auto"/>
              <w:rPr>
                <w:rFonts w:ascii="Times New Roman" w:hAnsi="Times New Roman"/>
                <w:sz w:val="18"/>
                <w:szCs w:val="18"/>
              </w:rPr>
            </w:pPr>
          </w:p>
        </w:tc>
        <w:tc>
          <w:tcPr>
            <w:tcW w:w="1763"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задачи, цели, содержание</w:t>
            </w:r>
          </w:p>
        </w:tc>
        <w:tc>
          <w:tcPr>
            <w:tcW w:w="2114"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оборудование</w:t>
            </w:r>
          </w:p>
        </w:tc>
        <w:tc>
          <w:tcPr>
            <w:tcW w:w="1983"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срок выполнения,</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примечания</w:t>
            </w:r>
          </w:p>
        </w:tc>
        <w:tc>
          <w:tcPr>
            <w:tcW w:w="1719" w:type="dxa"/>
            <w:tcBorders>
              <w:top w:val="single" w:sz="4" w:space="0" w:color="auto"/>
              <w:left w:val="single" w:sz="4" w:space="0" w:color="auto"/>
              <w:bottom w:val="single" w:sz="4" w:space="0" w:color="auto"/>
              <w:right w:val="single" w:sz="4" w:space="0" w:color="auto"/>
            </w:tcBorders>
            <w:hideMark/>
          </w:tcPr>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работа с родителями</w:t>
            </w:r>
          </w:p>
        </w:tc>
      </w:tr>
      <w:tr w:rsidR="00036DCF" w:rsidRPr="00036DCF" w:rsidTr="00E36E7F">
        <w:trPr>
          <w:trHeight w:val="1586"/>
        </w:trPr>
        <w:tc>
          <w:tcPr>
            <w:tcW w:w="2202"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pStyle w:val="4"/>
              <w:rPr>
                <w:b w:val="0"/>
                <w:i w:val="0"/>
                <w:sz w:val="18"/>
                <w:szCs w:val="18"/>
                <w:u w:val="none"/>
              </w:rPr>
            </w:pPr>
            <w:r w:rsidRPr="00036DCF">
              <w:rPr>
                <w:sz w:val="18"/>
                <w:szCs w:val="18"/>
              </w:rPr>
              <w:t>АПРЕЛЬ</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numPr>
                <w:ilvl w:val="0"/>
                <w:numId w:val="12"/>
              </w:numPr>
              <w:spacing w:after="0" w:line="240" w:lineRule="auto"/>
              <w:rPr>
                <w:rFonts w:ascii="Times New Roman" w:hAnsi="Times New Roman"/>
                <w:sz w:val="18"/>
                <w:szCs w:val="18"/>
              </w:rPr>
            </w:pPr>
            <w:r w:rsidRPr="00036DCF">
              <w:rPr>
                <w:rFonts w:ascii="Times New Roman" w:hAnsi="Times New Roman"/>
                <w:sz w:val="18"/>
                <w:szCs w:val="18"/>
              </w:rPr>
              <w:t>От чего происходит смена дня и ночи.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2.Темный космос.</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3.Виды электричества.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4.Проводники и диэлектрики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pStyle w:val="31"/>
              <w:jc w:val="left"/>
              <w:rPr>
                <w:sz w:val="18"/>
                <w:szCs w:val="18"/>
              </w:rPr>
            </w:pPr>
          </w:p>
          <w:p w:rsidR="00036DCF" w:rsidRPr="00036DCF" w:rsidRDefault="00036DCF" w:rsidP="00E36E7F">
            <w:pPr>
              <w:spacing w:line="240" w:lineRule="auto"/>
              <w:rPr>
                <w:rFonts w:ascii="Times New Roman" w:hAnsi="Times New Roman"/>
                <w:sz w:val="18"/>
                <w:szCs w:val="18"/>
                <w:lang w:eastAsia="ru-RU"/>
              </w:rPr>
            </w:pPr>
          </w:p>
          <w:p w:rsidR="00036DCF" w:rsidRPr="00036DCF" w:rsidRDefault="00036DCF" w:rsidP="00E36E7F">
            <w:pPr>
              <w:spacing w:line="240" w:lineRule="auto"/>
              <w:rPr>
                <w:rFonts w:ascii="Times New Roman" w:hAnsi="Times New Roman"/>
                <w:sz w:val="18"/>
                <w:szCs w:val="18"/>
                <w:lang w:eastAsia="ru-RU"/>
              </w:rPr>
            </w:pPr>
          </w:p>
        </w:tc>
        <w:tc>
          <w:tcPr>
            <w:tcW w:w="176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 xml:space="preserve">Развивать у детей элементарные представления о Солнечной системе, о месте Земли в космическом пространстве; объяснить, почему происходит смена дня и ночи и как происходит вращение Земли. </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Узнать почему в космосе темно.</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Познакомить детей с понятиями «электричество», «электрический ток»,</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Формировать основы безопасноти при взаимодействии с электричеством.</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Формировать представление о материалах, которые проводят электрический ток (проводники) и не проводят (диэлектрики), познакомить детей с устройством некоторых электрических приборов (фен, настольная лампа), совершенствовать опыт безопасного использования электрических приборов.</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line="240" w:lineRule="auto"/>
              <w:rPr>
                <w:rFonts w:ascii="Times New Roman" w:hAnsi="Times New Roman"/>
                <w:sz w:val="18"/>
                <w:szCs w:val="18"/>
              </w:rPr>
            </w:pPr>
          </w:p>
        </w:tc>
        <w:tc>
          <w:tcPr>
            <w:tcW w:w="211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Модель Земли – глобус, фонарик, картинки с изображением различных времен суток, детская энциклопедия.</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Фонарик, стол, линейка.</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Визитка «Ученый – исследователь»;</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Воздушный шарик, ножницы, салфетка, линейка, расческа, пластилин, большая металлическая скрепка.</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Провод в оплетке, резиновые перчатки, пласт</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масса, дерево, стекло.</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c>
          <w:tcPr>
            <w:tcW w:w="198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Д\И « День и ночь»</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Наши помощники – электроприборы</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Д\и «Что сначала, что потом». Дать представление о том, что с момента появления тока люди изобрели электроприборы – помощники ( веник – пылесос, стиральная доска – стиральная машина, мясорубка – электромясорубка и т. д.).</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line="240" w:lineRule="auto"/>
              <w:rPr>
                <w:rFonts w:ascii="Times New Roman" w:hAnsi="Times New Roman"/>
                <w:sz w:val="18"/>
                <w:szCs w:val="18"/>
              </w:rPr>
            </w:pPr>
          </w:p>
        </w:tc>
        <w:tc>
          <w:tcPr>
            <w:tcW w:w="1719"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pStyle w:val="ac"/>
              <w:rPr>
                <w:sz w:val="18"/>
                <w:szCs w:val="18"/>
              </w:rPr>
            </w:pPr>
            <w:r w:rsidRPr="00036DCF">
              <w:rPr>
                <w:sz w:val="18"/>
                <w:szCs w:val="18"/>
              </w:rPr>
              <w:t>Беседа:</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«Как организовать игры с водой».</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Цель:</w:t>
            </w:r>
            <w:r w:rsidRPr="00036DCF">
              <w:rPr>
                <w:rFonts w:ascii="Times New Roman" w:hAnsi="Times New Roman"/>
                <w:sz w:val="18"/>
                <w:szCs w:val="18"/>
              </w:rPr>
              <w:t xml:space="preserve"> Дать знания о том как организовать предметно – развивающую среду среду для проведения игр с водой.</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line="240" w:lineRule="auto"/>
              <w:rPr>
                <w:rFonts w:ascii="Times New Roman" w:hAnsi="Times New Roman"/>
                <w:sz w:val="18"/>
                <w:szCs w:val="18"/>
              </w:rPr>
            </w:pPr>
          </w:p>
          <w:p w:rsidR="00036DCF" w:rsidRPr="00036DCF" w:rsidRDefault="00036DCF" w:rsidP="00E36E7F">
            <w:pPr>
              <w:spacing w:line="240" w:lineRule="auto"/>
              <w:rPr>
                <w:rFonts w:ascii="Times New Roman" w:hAnsi="Times New Roman"/>
                <w:sz w:val="18"/>
                <w:szCs w:val="18"/>
              </w:rPr>
            </w:pPr>
          </w:p>
        </w:tc>
      </w:tr>
      <w:tr w:rsidR="00036DCF" w:rsidRPr="00036DCF" w:rsidTr="00E36E7F">
        <w:trPr>
          <w:trHeight w:val="132"/>
        </w:trPr>
        <w:tc>
          <w:tcPr>
            <w:tcW w:w="2202"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pStyle w:val="31"/>
              <w:jc w:val="left"/>
              <w:rPr>
                <w:b/>
                <w:sz w:val="18"/>
                <w:szCs w:val="18"/>
              </w:rPr>
            </w:pPr>
            <w:r w:rsidRPr="00036DCF">
              <w:rPr>
                <w:b/>
                <w:sz w:val="18"/>
                <w:szCs w:val="18"/>
              </w:rPr>
              <w:t>вид деятельности, тема</w:t>
            </w:r>
          </w:p>
          <w:p w:rsidR="00036DCF" w:rsidRPr="00036DCF" w:rsidRDefault="00036DCF" w:rsidP="00E36E7F">
            <w:pPr>
              <w:spacing w:line="240" w:lineRule="auto"/>
              <w:rPr>
                <w:rFonts w:ascii="Times New Roman" w:hAnsi="Times New Roman"/>
                <w:sz w:val="18"/>
                <w:szCs w:val="18"/>
              </w:rPr>
            </w:pPr>
          </w:p>
        </w:tc>
        <w:tc>
          <w:tcPr>
            <w:tcW w:w="176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line="240" w:lineRule="auto"/>
              <w:rPr>
                <w:rFonts w:ascii="Times New Roman" w:hAnsi="Times New Roman"/>
                <w:sz w:val="18"/>
                <w:szCs w:val="18"/>
              </w:rPr>
            </w:pPr>
            <w:r w:rsidRPr="00036DCF">
              <w:rPr>
                <w:rFonts w:ascii="Times New Roman" w:hAnsi="Times New Roman"/>
                <w:b/>
                <w:sz w:val="18"/>
                <w:szCs w:val="18"/>
              </w:rPr>
              <w:lastRenderedPageBreak/>
              <w:t xml:space="preserve">задачи, цели, </w:t>
            </w:r>
            <w:r w:rsidRPr="00036DCF">
              <w:rPr>
                <w:rFonts w:ascii="Times New Roman" w:hAnsi="Times New Roman"/>
                <w:b/>
                <w:sz w:val="18"/>
                <w:szCs w:val="18"/>
              </w:rPr>
              <w:lastRenderedPageBreak/>
              <w:t>содержание</w:t>
            </w:r>
          </w:p>
        </w:tc>
        <w:tc>
          <w:tcPr>
            <w:tcW w:w="211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line="240" w:lineRule="auto"/>
              <w:rPr>
                <w:rFonts w:ascii="Times New Roman" w:hAnsi="Times New Roman"/>
                <w:sz w:val="18"/>
                <w:szCs w:val="18"/>
              </w:rPr>
            </w:pPr>
            <w:r w:rsidRPr="00036DCF">
              <w:rPr>
                <w:rFonts w:ascii="Times New Roman" w:hAnsi="Times New Roman"/>
                <w:b/>
                <w:sz w:val="18"/>
                <w:szCs w:val="18"/>
              </w:rPr>
              <w:lastRenderedPageBreak/>
              <w:t>оборудование</w:t>
            </w:r>
          </w:p>
        </w:tc>
        <w:tc>
          <w:tcPr>
            <w:tcW w:w="198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b/>
                <w:sz w:val="18"/>
                <w:szCs w:val="18"/>
              </w:rPr>
            </w:pPr>
            <w:r w:rsidRPr="00036DCF">
              <w:rPr>
                <w:rFonts w:ascii="Times New Roman" w:hAnsi="Times New Roman"/>
                <w:b/>
                <w:sz w:val="18"/>
                <w:szCs w:val="18"/>
              </w:rPr>
              <w:t>срок выполнения,</w:t>
            </w:r>
          </w:p>
          <w:p w:rsidR="00036DCF" w:rsidRPr="00036DCF" w:rsidRDefault="00036DCF" w:rsidP="00E36E7F">
            <w:pPr>
              <w:spacing w:line="240" w:lineRule="auto"/>
              <w:rPr>
                <w:rFonts w:ascii="Times New Roman" w:hAnsi="Times New Roman"/>
                <w:sz w:val="18"/>
                <w:szCs w:val="18"/>
              </w:rPr>
            </w:pPr>
            <w:r w:rsidRPr="00036DCF">
              <w:rPr>
                <w:rFonts w:ascii="Times New Roman" w:hAnsi="Times New Roman"/>
                <w:b/>
                <w:sz w:val="18"/>
                <w:szCs w:val="18"/>
              </w:rPr>
              <w:lastRenderedPageBreak/>
              <w:t>примечания</w:t>
            </w:r>
          </w:p>
        </w:tc>
        <w:tc>
          <w:tcPr>
            <w:tcW w:w="1719"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line="240" w:lineRule="auto"/>
              <w:rPr>
                <w:rFonts w:ascii="Times New Roman" w:hAnsi="Times New Roman"/>
                <w:sz w:val="18"/>
                <w:szCs w:val="18"/>
              </w:rPr>
            </w:pPr>
            <w:r w:rsidRPr="00036DCF">
              <w:rPr>
                <w:rFonts w:ascii="Times New Roman" w:hAnsi="Times New Roman"/>
                <w:b/>
                <w:sz w:val="18"/>
                <w:szCs w:val="18"/>
              </w:rPr>
              <w:lastRenderedPageBreak/>
              <w:t xml:space="preserve">работа с </w:t>
            </w:r>
            <w:r w:rsidRPr="00036DCF">
              <w:rPr>
                <w:rFonts w:ascii="Times New Roman" w:hAnsi="Times New Roman"/>
                <w:b/>
                <w:sz w:val="18"/>
                <w:szCs w:val="18"/>
              </w:rPr>
              <w:lastRenderedPageBreak/>
              <w:t>родителями</w:t>
            </w:r>
          </w:p>
        </w:tc>
      </w:tr>
      <w:tr w:rsidR="00036DCF" w:rsidRPr="00036DCF" w:rsidTr="00E36E7F">
        <w:trPr>
          <w:trHeight w:val="779"/>
        </w:trPr>
        <w:tc>
          <w:tcPr>
            <w:tcW w:w="2202"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b/>
                <w:i/>
                <w:sz w:val="18"/>
                <w:szCs w:val="18"/>
                <w:u w:val="single"/>
              </w:rPr>
            </w:pPr>
          </w:p>
          <w:p w:rsidR="00036DCF" w:rsidRPr="00036DCF" w:rsidRDefault="00036DCF" w:rsidP="00E36E7F">
            <w:pPr>
              <w:pStyle w:val="3"/>
              <w:jc w:val="left"/>
              <w:rPr>
                <w:sz w:val="18"/>
                <w:szCs w:val="18"/>
              </w:rPr>
            </w:pPr>
            <w:r w:rsidRPr="00036DCF">
              <w:rPr>
                <w:sz w:val="18"/>
                <w:szCs w:val="18"/>
              </w:rPr>
              <w:t xml:space="preserve">МАЙ     </w:t>
            </w:r>
          </w:p>
          <w:p w:rsidR="00036DCF" w:rsidRPr="00036DCF" w:rsidRDefault="00036DCF" w:rsidP="00E36E7F">
            <w:pPr>
              <w:numPr>
                <w:ilvl w:val="0"/>
                <w:numId w:val="13"/>
              </w:numPr>
              <w:spacing w:after="0" w:line="240" w:lineRule="auto"/>
              <w:rPr>
                <w:rFonts w:ascii="Times New Roman" w:hAnsi="Times New Roman"/>
                <w:sz w:val="18"/>
                <w:szCs w:val="18"/>
              </w:rPr>
            </w:pPr>
            <w:r w:rsidRPr="00036DCF">
              <w:rPr>
                <w:rFonts w:ascii="Times New Roman" w:hAnsi="Times New Roman"/>
                <w:sz w:val="18"/>
                <w:szCs w:val="18"/>
              </w:rPr>
              <w:t>Источник звука и его распространение. Способы восприятия звуков человеком и животных.</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numPr>
                <w:ilvl w:val="0"/>
                <w:numId w:val="13"/>
              </w:numPr>
              <w:spacing w:after="0" w:line="240" w:lineRule="auto"/>
              <w:rPr>
                <w:rFonts w:ascii="Times New Roman" w:hAnsi="Times New Roman"/>
                <w:sz w:val="18"/>
                <w:szCs w:val="18"/>
              </w:rPr>
            </w:pPr>
            <w:r w:rsidRPr="00036DCF">
              <w:rPr>
                <w:rFonts w:ascii="Times New Roman" w:hAnsi="Times New Roman"/>
                <w:sz w:val="18"/>
                <w:szCs w:val="18"/>
              </w:rPr>
              <w:t>Спичечный телефон.</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numPr>
                <w:ilvl w:val="0"/>
                <w:numId w:val="13"/>
              </w:numPr>
              <w:spacing w:after="0" w:line="240" w:lineRule="auto"/>
              <w:rPr>
                <w:rFonts w:ascii="Times New Roman" w:hAnsi="Times New Roman"/>
                <w:sz w:val="18"/>
                <w:szCs w:val="18"/>
              </w:rPr>
            </w:pPr>
            <w:r w:rsidRPr="00036DCF">
              <w:rPr>
                <w:rFonts w:ascii="Times New Roman" w:hAnsi="Times New Roman"/>
                <w:sz w:val="18"/>
                <w:szCs w:val="18"/>
              </w:rPr>
              <w:t>Равновесие. Простые механизмы.</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numPr>
                <w:ilvl w:val="0"/>
                <w:numId w:val="13"/>
              </w:numPr>
              <w:spacing w:after="0" w:line="240" w:lineRule="auto"/>
              <w:rPr>
                <w:rFonts w:ascii="Times New Roman" w:hAnsi="Times New Roman"/>
                <w:sz w:val="18"/>
                <w:szCs w:val="18"/>
              </w:rPr>
            </w:pPr>
            <w:r w:rsidRPr="00036DCF">
              <w:rPr>
                <w:rFonts w:ascii="Times New Roman" w:hAnsi="Times New Roman"/>
                <w:sz w:val="18"/>
                <w:szCs w:val="18"/>
              </w:rPr>
              <w:t>Взаимодействие и переход вещества из одного вида в другой</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 нагрев и охлаждение, горение, круговорот воды в природе).</w:t>
            </w:r>
          </w:p>
        </w:tc>
        <w:tc>
          <w:tcPr>
            <w:tcW w:w="176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.познакомить детей с понятием «звук»,  с органами воспринимающими звук –ухо, сформировать представления о характеристиках звука – громкости, тембре, длительности, развивать умение сравнивать различные звуки,.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Познакомить с простейшим устройством для передачи звука на расстояние.</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Сформировать представление об изобретении человеком простых механизмов в истории; совершенствовать представление о равновесии (устойчивом и неустойчивом).</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Продемонстрировать детям, как нагревается вода, как циркулирует тепло в комнате, и подвести к самостоятельному выводу о круговороте воды в природе, закрепить представления о расширении тел при нагревании и использовании этого свойства человеком.</w:t>
            </w:r>
          </w:p>
        </w:tc>
        <w:tc>
          <w:tcPr>
            <w:tcW w:w="2114"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 xml:space="preserve">Детские музыкальные инструменты: бубен, барабан, металлофон, ложки, погремушка, трещетка. </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Два спичечных коробка, тонкая длинная нить. Иголка, две спички.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Рычажные весы, толстая бечевка, ножницы, линейка, линейка, две шайбы, карандаш, стол, клейкая лента, фломастер, три стакана по 250гр., две круглые зубочистки.</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Пластмассовая бутылка, воздушный шарик, 2 миски с горячей и холодной водой, термометр, две спички.</w:t>
            </w:r>
          </w:p>
          <w:p w:rsidR="00036DCF" w:rsidRPr="00036DCF" w:rsidRDefault="00036DCF" w:rsidP="00E36E7F">
            <w:pPr>
              <w:spacing w:after="0" w:line="240" w:lineRule="auto"/>
              <w:rPr>
                <w:rFonts w:ascii="Times New Roman" w:hAnsi="Times New Roman"/>
                <w:sz w:val="18"/>
                <w:szCs w:val="18"/>
              </w:rPr>
            </w:pPr>
          </w:p>
        </w:tc>
        <w:tc>
          <w:tcPr>
            <w:tcW w:w="1983"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pStyle w:val="5"/>
              <w:rPr>
                <w:sz w:val="18"/>
                <w:szCs w:val="18"/>
              </w:rPr>
            </w:pPr>
            <w:r w:rsidRPr="00036DCF">
              <w:rPr>
                <w:sz w:val="18"/>
                <w:szCs w:val="18"/>
              </w:rPr>
              <w:t>Предварительная беседа: «Ухо –орган слуха». Прослушивание в грамзаписи «Театральные шумы»</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Рассматривание телефонного аппарата. Предварительная беседа о том как осуществляется телефонная связь (см. «детская энциклопедия»)</w:t>
            </w:r>
          </w:p>
        </w:tc>
        <w:tc>
          <w:tcPr>
            <w:tcW w:w="1719" w:type="dxa"/>
            <w:tcBorders>
              <w:top w:val="single" w:sz="4" w:space="0" w:color="auto"/>
              <w:left w:val="single" w:sz="4" w:space="0" w:color="auto"/>
              <w:bottom w:val="single" w:sz="4" w:space="0" w:color="auto"/>
              <w:right w:val="single" w:sz="4" w:space="0" w:color="auto"/>
            </w:tcBorders>
          </w:tcPr>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pStyle w:val="ac"/>
              <w:rPr>
                <w:sz w:val="18"/>
                <w:szCs w:val="18"/>
              </w:rPr>
            </w:pPr>
            <w:r w:rsidRPr="00036DCF">
              <w:rPr>
                <w:sz w:val="18"/>
                <w:szCs w:val="18"/>
              </w:rPr>
              <w:t>Практикум:</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sz w:val="18"/>
                <w:szCs w:val="18"/>
              </w:rPr>
              <w:t xml:space="preserve">«Тонет? Не тонет!» </w:t>
            </w:r>
          </w:p>
          <w:p w:rsidR="00036DCF" w:rsidRPr="00036DCF" w:rsidRDefault="00036DCF" w:rsidP="00E36E7F">
            <w:pPr>
              <w:spacing w:after="0" w:line="240" w:lineRule="auto"/>
              <w:rPr>
                <w:rFonts w:ascii="Times New Roman" w:hAnsi="Times New Roman"/>
                <w:sz w:val="18"/>
                <w:szCs w:val="18"/>
              </w:rPr>
            </w:pPr>
            <w:r w:rsidRPr="00036DCF">
              <w:rPr>
                <w:rFonts w:ascii="Times New Roman" w:hAnsi="Times New Roman"/>
                <w:b/>
                <w:sz w:val="18"/>
                <w:szCs w:val="18"/>
              </w:rPr>
              <w:t>Цель</w:t>
            </w:r>
            <w:r w:rsidRPr="00036DCF">
              <w:rPr>
                <w:rFonts w:ascii="Times New Roman" w:hAnsi="Times New Roman"/>
                <w:sz w:val="18"/>
                <w:szCs w:val="18"/>
              </w:rPr>
              <w:t>: Предложить практические рекомендации, по организации игр и экспериментов с водой. Познакомить с простыми экспериментами и играми с водой.</w:t>
            </w: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p w:rsidR="00036DCF" w:rsidRPr="00036DCF" w:rsidRDefault="00036DCF" w:rsidP="00E36E7F">
            <w:pPr>
              <w:spacing w:after="0" w:line="240" w:lineRule="auto"/>
              <w:rPr>
                <w:rFonts w:ascii="Times New Roman" w:hAnsi="Times New Roman"/>
                <w:sz w:val="18"/>
                <w:szCs w:val="18"/>
              </w:rPr>
            </w:pPr>
          </w:p>
        </w:tc>
      </w:tr>
    </w:tbl>
    <w:p w:rsidR="00036DCF" w:rsidRPr="00036DCF" w:rsidRDefault="00036DCF" w:rsidP="00036DCF">
      <w:pPr>
        <w:spacing w:after="0" w:line="240" w:lineRule="auto"/>
        <w:rPr>
          <w:rFonts w:ascii="Times New Roman" w:hAnsi="Times New Roman"/>
          <w:szCs w:val="20"/>
        </w:rPr>
      </w:pPr>
    </w:p>
    <w:p w:rsidR="00036DCF" w:rsidRPr="00036DCF" w:rsidRDefault="00036DCF" w:rsidP="00036DCF">
      <w:pPr>
        <w:spacing w:line="240" w:lineRule="auto"/>
        <w:rPr>
          <w:rFonts w:ascii="Times New Roman" w:hAnsi="Times New Roman"/>
        </w:rPr>
      </w:pPr>
    </w:p>
    <w:p w:rsidR="00036DCF" w:rsidRPr="00036DCF" w:rsidRDefault="00036DCF" w:rsidP="00036DCF">
      <w:pPr>
        <w:spacing w:line="240" w:lineRule="auto"/>
        <w:rPr>
          <w:rFonts w:ascii="Times New Roman" w:hAnsi="Times New Roman"/>
        </w:rPr>
      </w:pPr>
    </w:p>
    <w:p w:rsidR="00036DCF" w:rsidRPr="00036DCF" w:rsidRDefault="00036DCF" w:rsidP="00036DCF">
      <w:pPr>
        <w:spacing w:line="240" w:lineRule="auto"/>
        <w:jc w:val="both"/>
        <w:rPr>
          <w:rFonts w:ascii="Times New Roman" w:hAnsi="Times New Roman"/>
          <w:b/>
          <w:sz w:val="32"/>
          <w:szCs w:val="32"/>
        </w:rPr>
      </w:pPr>
    </w:p>
    <w:p w:rsidR="00036DCF" w:rsidRPr="00036DCF" w:rsidRDefault="00036DCF" w:rsidP="00036DCF">
      <w:pPr>
        <w:spacing w:line="240" w:lineRule="auto"/>
        <w:rPr>
          <w:rFonts w:ascii="Times New Roman" w:hAnsi="Times New Roman"/>
        </w:rPr>
      </w:pPr>
    </w:p>
    <w:p w:rsidR="00036DCF" w:rsidRPr="00036DCF" w:rsidRDefault="00036DCF" w:rsidP="00036DCF">
      <w:pPr>
        <w:spacing w:line="240" w:lineRule="auto"/>
        <w:jc w:val="both"/>
        <w:rPr>
          <w:rFonts w:ascii="Times New Roman" w:hAnsi="Times New Roman"/>
          <w:b/>
          <w:sz w:val="32"/>
          <w:szCs w:val="32"/>
        </w:rPr>
      </w:pPr>
    </w:p>
    <w:p w:rsidR="00036DCF" w:rsidRPr="00036DCF" w:rsidRDefault="00036DCF" w:rsidP="00036DCF">
      <w:pPr>
        <w:spacing w:line="240" w:lineRule="auto"/>
        <w:jc w:val="both"/>
        <w:rPr>
          <w:rFonts w:ascii="Times New Roman" w:hAnsi="Times New Roman"/>
          <w:b/>
          <w:sz w:val="32"/>
          <w:szCs w:val="32"/>
        </w:rPr>
      </w:pPr>
    </w:p>
    <w:p w:rsidR="00036DCF" w:rsidRPr="00036DCF" w:rsidRDefault="00036DCF" w:rsidP="00036DCF">
      <w:pPr>
        <w:spacing w:line="240" w:lineRule="auto"/>
        <w:jc w:val="both"/>
        <w:rPr>
          <w:rFonts w:ascii="Times New Roman" w:hAnsi="Times New Roman"/>
          <w:b/>
          <w:sz w:val="32"/>
          <w:szCs w:val="32"/>
          <w:lang w:val="en-US"/>
        </w:rPr>
      </w:pPr>
    </w:p>
    <w:p w:rsidR="00036DCF" w:rsidRPr="00036DCF" w:rsidRDefault="00036DCF" w:rsidP="00036DCF">
      <w:pPr>
        <w:spacing w:line="240" w:lineRule="auto"/>
        <w:jc w:val="both"/>
        <w:rPr>
          <w:rFonts w:ascii="Times New Roman" w:hAnsi="Times New Roman"/>
          <w:b/>
          <w:sz w:val="32"/>
          <w:szCs w:val="32"/>
          <w:lang w:val="en-US"/>
        </w:rPr>
      </w:pPr>
    </w:p>
    <w:p w:rsidR="00036DCF" w:rsidRPr="00036DCF" w:rsidRDefault="00036DCF" w:rsidP="00036DCF">
      <w:pPr>
        <w:spacing w:line="240" w:lineRule="auto"/>
        <w:jc w:val="both"/>
        <w:rPr>
          <w:rFonts w:ascii="Times New Roman" w:hAnsi="Times New Roman"/>
          <w:b/>
          <w:sz w:val="32"/>
          <w:szCs w:val="32"/>
        </w:rPr>
      </w:pPr>
      <w:r w:rsidRPr="00036DCF">
        <w:rPr>
          <w:rFonts w:ascii="Times New Roman" w:hAnsi="Times New Roman"/>
          <w:b/>
          <w:sz w:val="32"/>
          <w:szCs w:val="32"/>
        </w:rPr>
        <w:lastRenderedPageBreak/>
        <w:t>Глава 3. Организация развевающей среды</w:t>
      </w:r>
    </w:p>
    <w:p w:rsidR="00036DCF" w:rsidRPr="00036DCF" w:rsidRDefault="00036DCF" w:rsidP="00036DCF">
      <w:pPr>
        <w:spacing w:after="0" w:line="240" w:lineRule="auto"/>
        <w:rPr>
          <w:rFonts w:ascii="Times New Roman" w:hAnsi="Times New Roman"/>
          <w:b/>
          <w:i/>
          <w:sz w:val="28"/>
          <w:szCs w:val="28"/>
        </w:rPr>
      </w:pPr>
      <w:r w:rsidRPr="00036DCF">
        <w:rPr>
          <w:rFonts w:ascii="Times New Roman" w:hAnsi="Times New Roman"/>
          <w:b/>
          <w:sz w:val="28"/>
          <w:szCs w:val="28"/>
        </w:rPr>
        <w:t xml:space="preserve">3.1 Развивающая среда </w:t>
      </w:r>
    </w:p>
    <w:p w:rsidR="00036DCF" w:rsidRPr="00036DCF" w:rsidRDefault="00036DCF" w:rsidP="00036DCF">
      <w:pPr>
        <w:spacing w:after="0" w:line="240" w:lineRule="auto"/>
        <w:ind w:firstLine="709"/>
        <w:rPr>
          <w:rFonts w:ascii="Times New Roman" w:hAnsi="Times New Roman"/>
          <w:b/>
          <w:i/>
          <w:sz w:val="28"/>
          <w:szCs w:val="28"/>
        </w:rPr>
      </w:pPr>
    </w:p>
    <w:p w:rsidR="00036DCF" w:rsidRPr="00036DCF" w:rsidRDefault="00036DCF" w:rsidP="00036DCF">
      <w:pPr>
        <w:spacing w:after="0" w:line="240" w:lineRule="auto"/>
        <w:ind w:firstLine="709"/>
        <w:rPr>
          <w:rFonts w:ascii="Times New Roman" w:hAnsi="Times New Roman"/>
          <w:sz w:val="28"/>
          <w:szCs w:val="28"/>
        </w:rPr>
      </w:pPr>
      <w:r w:rsidRPr="00036DCF">
        <w:rPr>
          <w:rFonts w:ascii="Times New Roman" w:hAnsi="Times New Roman"/>
          <w:sz w:val="28"/>
          <w:szCs w:val="28"/>
        </w:rPr>
        <w:t xml:space="preserve">  Китайская пословица гласит: «Расскажи – и я забуду, покажи – и я запомню, дай попробовать  - и я пойму». Усваивается всё прочно и надолго, когда ребёнок слышит, видит и делает сам. Вот на этом и основано активное внедрение детского экспериментирования в практику работы ДОУ. </w:t>
      </w:r>
    </w:p>
    <w:p w:rsidR="00036DCF" w:rsidRPr="00036DCF" w:rsidRDefault="00036DCF" w:rsidP="00036DCF">
      <w:pPr>
        <w:spacing w:after="0" w:line="240" w:lineRule="auto"/>
        <w:ind w:firstLine="709"/>
        <w:rPr>
          <w:rFonts w:ascii="Times New Roman" w:hAnsi="Times New Roman"/>
          <w:sz w:val="28"/>
          <w:szCs w:val="28"/>
        </w:rPr>
      </w:pPr>
      <w:r w:rsidRPr="00036DCF">
        <w:rPr>
          <w:rFonts w:ascii="Times New Roman" w:hAnsi="Times New Roman"/>
          <w:sz w:val="28"/>
          <w:szCs w:val="28"/>
        </w:rPr>
        <w:t xml:space="preserve">  Нами делается всё больший акцент на создание условий для самостоятельного экспериментирования и поисковой активности самих детей. Исследования предоставляют возможность самому найти ответы на вопросы «как?» и «почему?»</w:t>
      </w:r>
    </w:p>
    <w:p w:rsidR="00036DCF" w:rsidRPr="00036DCF" w:rsidRDefault="00036DCF" w:rsidP="00036DCF">
      <w:pPr>
        <w:spacing w:after="0" w:line="240" w:lineRule="auto"/>
        <w:ind w:firstLine="709"/>
        <w:rPr>
          <w:rFonts w:ascii="Times New Roman" w:hAnsi="Times New Roman"/>
          <w:sz w:val="28"/>
          <w:szCs w:val="28"/>
        </w:rPr>
      </w:pPr>
      <w:r w:rsidRPr="00036DCF">
        <w:rPr>
          <w:rFonts w:ascii="Times New Roman" w:hAnsi="Times New Roman"/>
          <w:sz w:val="28"/>
          <w:szCs w:val="28"/>
        </w:rPr>
        <w:t xml:space="preserve">  Дети очень любят экспериментировать. Это объясняется тем, что им присуще наглядно-действенное и наглядно-образное мышление, а экспериментирование, как никакой другой метод, соответствует этим возрастным особенностям.  </w:t>
      </w:r>
    </w:p>
    <w:p w:rsidR="00036DCF" w:rsidRPr="00036DCF" w:rsidRDefault="00036DCF" w:rsidP="00036DCF">
      <w:pPr>
        <w:spacing w:after="0" w:line="240" w:lineRule="auto"/>
        <w:ind w:firstLine="709"/>
        <w:rPr>
          <w:rFonts w:ascii="Times New Roman" w:hAnsi="Times New Roman"/>
          <w:sz w:val="28"/>
          <w:szCs w:val="28"/>
        </w:rPr>
      </w:pPr>
      <w:r w:rsidRPr="00036DCF">
        <w:rPr>
          <w:rFonts w:ascii="Times New Roman" w:hAnsi="Times New Roman"/>
          <w:sz w:val="28"/>
          <w:szCs w:val="28"/>
        </w:rPr>
        <w:t xml:space="preserve"> Непосредственный контакт ребёнка с предметами или материалами, элементарные опыты с ними позволяют познать их свойства, качества, возможности, пробуждают любознательность, желание узнать больше, обогащают яркими образами окружающего мира. В ходе опытнической деятельности учили детей наблюдать, размышлять, отвечать на вопросы, делать выводы, устанавливать причинно-следственную связь, соблюдать правила безопасности. </w:t>
      </w:r>
    </w:p>
    <w:p w:rsidR="00036DCF" w:rsidRPr="00036DCF" w:rsidRDefault="00036DCF" w:rsidP="00036DCF">
      <w:pPr>
        <w:spacing w:after="0" w:line="240" w:lineRule="auto"/>
        <w:ind w:firstLine="709"/>
        <w:rPr>
          <w:rFonts w:ascii="Times New Roman" w:hAnsi="Times New Roman"/>
          <w:sz w:val="28"/>
          <w:szCs w:val="28"/>
        </w:rPr>
      </w:pPr>
      <w:r w:rsidRPr="00036DCF">
        <w:rPr>
          <w:rFonts w:ascii="Times New Roman" w:hAnsi="Times New Roman"/>
          <w:sz w:val="28"/>
          <w:szCs w:val="28"/>
        </w:rPr>
        <w:t xml:space="preserve">    Осуществление поисково-исследовательской деятельности в группе напрямую зависит от интереса детей, актуальности в выборе проблемы, от системы планирования педагогического процесса, от создания условий в группе, от качества организации исследовательской деятельности. </w:t>
      </w:r>
    </w:p>
    <w:p w:rsidR="00036DCF" w:rsidRPr="00036DCF" w:rsidRDefault="00036DCF" w:rsidP="00036DCF">
      <w:pPr>
        <w:spacing w:after="0" w:line="240" w:lineRule="auto"/>
        <w:ind w:firstLine="709"/>
        <w:rPr>
          <w:rFonts w:ascii="Times New Roman" w:hAnsi="Times New Roman"/>
          <w:sz w:val="28"/>
          <w:szCs w:val="28"/>
        </w:rPr>
      </w:pPr>
      <w:r w:rsidRPr="00036DCF">
        <w:rPr>
          <w:rFonts w:ascii="Times New Roman" w:hAnsi="Times New Roman"/>
          <w:sz w:val="28"/>
          <w:szCs w:val="28"/>
        </w:rPr>
        <w:t xml:space="preserve">  Вся воспитательно-образовательная работа в нашей группе построена на применении наиболее эффективных методов, активизирующих исследовательскую деятельность детей.  От успешности планирования зависит дальнейшее развитие ребёнка. Чем разнообразнее и интенсивнее поисковая деятельность, тем больше новой информации получают дети, тем быстрее и полноценнее они развиваются. </w:t>
      </w:r>
    </w:p>
    <w:p w:rsidR="00036DCF" w:rsidRPr="00036DCF" w:rsidRDefault="00036DCF" w:rsidP="00036DCF">
      <w:pPr>
        <w:spacing w:after="0" w:line="240" w:lineRule="auto"/>
        <w:ind w:firstLine="709"/>
        <w:rPr>
          <w:rFonts w:ascii="Times New Roman" w:hAnsi="Times New Roman"/>
          <w:sz w:val="28"/>
          <w:szCs w:val="28"/>
        </w:rPr>
      </w:pPr>
      <w:r w:rsidRPr="00036DCF">
        <w:rPr>
          <w:rFonts w:ascii="Times New Roman" w:hAnsi="Times New Roman"/>
          <w:sz w:val="28"/>
          <w:szCs w:val="28"/>
        </w:rPr>
        <w:t xml:space="preserve">  Важную роль в развитии ребёнка играет развивающая среда. </w:t>
      </w:r>
    </w:p>
    <w:p w:rsidR="00036DCF" w:rsidRPr="00036DCF" w:rsidRDefault="00036DCF" w:rsidP="00036DCF">
      <w:pPr>
        <w:spacing w:after="0" w:line="240" w:lineRule="auto"/>
        <w:ind w:firstLine="709"/>
        <w:rPr>
          <w:rFonts w:ascii="Times New Roman" w:hAnsi="Times New Roman"/>
          <w:sz w:val="28"/>
          <w:szCs w:val="28"/>
        </w:rPr>
      </w:pPr>
      <w:r w:rsidRPr="00036DCF">
        <w:rPr>
          <w:rFonts w:ascii="Times New Roman" w:hAnsi="Times New Roman"/>
          <w:sz w:val="28"/>
          <w:szCs w:val="28"/>
        </w:rPr>
        <w:t xml:space="preserve">Поэтому в группе создали развивающую среду так, чтобы она направляла на развитие познавательных способностей, на развитие поисково-исследовательской деятельности детей. </w:t>
      </w:r>
    </w:p>
    <w:p w:rsidR="00036DCF" w:rsidRPr="00036DCF" w:rsidRDefault="00036DCF" w:rsidP="00036DCF">
      <w:pPr>
        <w:spacing w:line="240" w:lineRule="auto"/>
        <w:ind w:firstLine="709"/>
        <w:jc w:val="both"/>
        <w:rPr>
          <w:rFonts w:ascii="Times New Roman" w:hAnsi="Times New Roman"/>
          <w:b/>
          <w:sz w:val="32"/>
          <w:szCs w:val="32"/>
        </w:rPr>
      </w:pPr>
      <w:r w:rsidRPr="00036DCF">
        <w:rPr>
          <w:rFonts w:ascii="Times New Roman" w:hAnsi="Times New Roman"/>
          <w:sz w:val="28"/>
          <w:szCs w:val="28"/>
        </w:rPr>
        <w:t xml:space="preserve">Развивающая среда в МДБОУ </w:t>
      </w:r>
      <w:r w:rsidRPr="00036DCF">
        <w:rPr>
          <w:rFonts w:ascii="Times New Roman" w:hAnsi="Times New Roman"/>
          <w:bCs/>
          <w:sz w:val="28"/>
          <w:szCs w:val="28"/>
        </w:rPr>
        <w:t>«Детский сад № 97 «Калинка» комбинированного вида»</w:t>
      </w:r>
      <w:r w:rsidRPr="00036DCF">
        <w:rPr>
          <w:rFonts w:ascii="Times New Roman" w:hAnsi="Times New Roman"/>
          <w:b/>
          <w:sz w:val="32"/>
          <w:szCs w:val="32"/>
        </w:rPr>
        <w:t xml:space="preserve"> </w:t>
      </w:r>
      <w:r w:rsidRPr="00036DCF">
        <w:rPr>
          <w:rFonts w:ascii="Times New Roman" w:hAnsi="Times New Roman"/>
          <w:sz w:val="28"/>
          <w:szCs w:val="28"/>
        </w:rPr>
        <w:t>способствует решению воспитательно-образовательных задач поставленных перед дошкольным образовательным учреждением и способствует созданию условий, максимально обеспечивающих развитие и саморазвитие детей, а также их творческого потенциала на основе формирования психоэмоционального благополучия.</w:t>
      </w:r>
    </w:p>
    <w:p w:rsidR="00036DCF" w:rsidRPr="00036DCF" w:rsidRDefault="00036DCF" w:rsidP="00036DCF">
      <w:pPr>
        <w:spacing w:after="0" w:line="240" w:lineRule="auto"/>
        <w:ind w:firstLine="709"/>
        <w:jc w:val="both"/>
        <w:rPr>
          <w:rFonts w:ascii="Times New Roman" w:hAnsi="Times New Roman"/>
          <w:sz w:val="28"/>
          <w:szCs w:val="28"/>
        </w:rPr>
      </w:pPr>
      <w:r w:rsidRPr="00036DCF">
        <w:rPr>
          <w:rFonts w:ascii="Times New Roman" w:hAnsi="Times New Roman"/>
          <w:sz w:val="28"/>
          <w:szCs w:val="28"/>
        </w:rPr>
        <w:t xml:space="preserve">  Создали необходимую для проведения исследований «мини-лабораторию», оснащённую специальным оборудованием, разнообразными материалами и т.д. </w:t>
      </w: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r w:rsidRPr="00036DCF">
        <w:rPr>
          <w:rFonts w:ascii="Times New Roman" w:hAnsi="Times New Roman"/>
          <w:b/>
          <w:sz w:val="28"/>
          <w:szCs w:val="28"/>
        </w:rPr>
        <w:lastRenderedPageBreak/>
        <w:t>3.2 Содержание уголка – экспериментирования старшего дошкольного возраста</w:t>
      </w:r>
    </w:p>
    <w:tbl>
      <w:tblPr>
        <w:tblW w:w="102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520"/>
        <w:gridCol w:w="4500"/>
        <w:gridCol w:w="3240"/>
      </w:tblGrid>
      <w:tr w:rsidR="00036DCF" w:rsidRPr="00036DCF" w:rsidTr="00E36E7F">
        <w:trPr>
          <w:tblCellSpacing w:w="0" w:type="dxa"/>
        </w:trPr>
        <w:tc>
          <w:tcPr>
            <w:tcW w:w="2520" w:type="dxa"/>
            <w:tcBorders>
              <w:top w:val="outset" w:sz="6" w:space="0" w:color="auto"/>
              <w:left w:val="outset" w:sz="6" w:space="0" w:color="auto"/>
              <w:bottom w:val="outset" w:sz="6" w:space="0" w:color="auto"/>
              <w:right w:val="outset" w:sz="6" w:space="0" w:color="auto"/>
            </w:tcBorders>
          </w:tcPr>
          <w:p w:rsidR="00036DCF" w:rsidRPr="00036DCF" w:rsidRDefault="00036DCF" w:rsidP="00E36E7F">
            <w:pPr>
              <w:pStyle w:val="a4"/>
            </w:pPr>
            <w:r w:rsidRPr="00036DCF">
              <w:rPr>
                <w:rStyle w:val="af0"/>
              </w:rPr>
              <w:t>Компонент дидактический</w:t>
            </w:r>
          </w:p>
        </w:tc>
        <w:tc>
          <w:tcPr>
            <w:tcW w:w="4500" w:type="dxa"/>
            <w:tcBorders>
              <w:top w:val="outset" w:sz="6" w:space="0" w:color="auto"/>
              <w:left w:val="outset" w:sz="6" w:space="0" w:color="auto"/>
              <w:bottom w:val="outset" w:sz="6" w:space="0" w:color="auto"/>
              <w:right w:val="outset" w:sz="6" w:space="0" w:color="auto"/>
            </w:tcBorders>
          </w:tcPr>
          <w:p w:rsidR="00036DCF" w:rsidRPr="00036DCF" w:rsidRDefault="00036DCF" w:rsidP="00E36E7F">
            <w:pPr>
              <w:pStyle w:val="a4"/>
            </w:pPr>
            <w:r w:rsidRPr="00036DCF">
              <w:rPr>
                <w:rStyle w:val="af0"/>
              </w:rPr>
              <w:t>Компонент</w:t>
            </w:r>
            <w:r w:rsidRPr="00036DCF">
              <w:t xml:space="preserve"> </w:t>
            </w:r>
            <w:r w:rsidRPr="00036DCF">
              <w:rPr>
                <w:rStyle w:val="af0"/>
              </w:rPr>
              <w:t>оборудования</w:t>
            </w:r>
          </w:p>
        </w:tc>
        <w:tc>
          <w:tcPr>
            <w:tcW w:w="3240" w:type="dxa"/>
            <w:tcBorders>
              <w:top w:val="outset" w:sz="6" w:space="0" w:color="auto"/>
              <w:left w:val="outset" w:sz="6" w:space="0" w:color="auto"/>
              <w:bottom w:val="outset" w:sz="6" w:space="0" w:color="auto"/>
              <w:right w:val="outset" w:sz="6" w:space="0" w:color="auto"/>
            </w:tcBorders>
          </w:tcPr>
          <w:p w:rsidR="00036DCF" w:rsidRPr="00036DCF" w:rsidRDefault="00036DCF" w:rsidP="00E36E7F">
            <w:pPr>
              <w:pStyle w:val="a4"/>
            </w:pPr>
            <w:r w:rsidRPr="00036DCF">
              <w:rPr>
                <w:rStyle w:val="af0"/>
              </w:rPr>
              <w:t>Компонент</w:t>
            </w:r>
            <w:r w:rsidRPr="00036DCF">
              <w:t xml:space="preserve"> </w:t>
            </w:r>
            <w:r w:rsidRPr="00036DCF">
              <w:rPr>
                <w:rStyle w:val="af0"/>
              </w:rPr>
              <w:t>стимулирующий</w:t>
            </w:r>
          </w:p>
        </w:tc>
      </w:tr>
      <w:tr w:rsidR="00036DCF" w:rsidRPr="00036DCF" w:rsidTr="00E36E7F">
        <w:trPr>
          <w:tblCellSpacing w:w="0" w:type="dxa"/>
        </w:trPr>
        <w:tc>
          <w:tcPr>
            <w:tcW w:w="2520" w:type="dxa"/>
            <w:tcBorders>
              <w:top w:val="outset" w:sz="6" w:space="0" w:color="auto"/>
              <w:left w:val="outset" w:sz="6" w:space="0" w:color="auto"/>
              <w:bottom w:val="outset" w:sz="6" w:space="0" w:color="auto"/>
              <w:right w:val="outset" w:sz="6" w:space="0" w:color="auto"/>
            </w:tcBorders>
          </w:tcPr>
          <w:p w:rsidR="00036DCF" w:rsidRPr="00036DCF" w:rsidRDefault="00036DCF" w:rsidP="00E36E7F">
            <w:pPr>
              <w:pStyle w:val="a4"/>
            </w:pPr>
            <w:r w:rsidRPr="00036DCF">
              <w:t>-  схемы, таблицы, модели с алгоритмами выполнения опытов;</w:t>
            </w:r>
            <w:r w:rsidRPr="00036DCF">
              <w:br/>
              <w:t>- серии картин с изображением природных сообществ;</w:t>
            </w:r>
            <w:r w:rsidRPr="00036DCF">
              <w:br/>
              <w:t>- книги познавательного характера, атласы;</w:t>
            </w:r>
            <w:r w:rsidRPr="00036DCF">
              <w:br/>
              <w:t>- тематические альбомы;</w:t>
            </w:r>
            <w:r w:rsidRPr="00036DCF">
              <w:br/>
              <w:t xml:space="preserve">- коллекции </w:t>
            </w:r>
            <w:r w:rsidRPr="00036DCF">
              <w:br/>
              <w:t>- мини-музей (тематика различна, например</w:t>
            </w:r>
            <w:r w:rsidRPr="00036DCF">
              <w:br/>
              <w:t>"Часы бывают разные:",  "Изделия из камня".</w:t>
            </w:r>
          </w:p>
        </w:tc>
        <w:tc>
          <w:tcPr>
            <w:tcW w:w="4500" w:type="dxa"/>
            <w:tcBorders>
              <w:top w:val="outset" w:sz="6" w:space="0" w:color="auto"/>
              <w:left w:val="outset" w:sz="6" w:space="0" w:color="auto"/>
              <w:bottom w:val="outset" w:sz="6" w:space="0" w:color="auto"/>
              <w:right w:val="outset" w:sz="6" w:space="0" w:color="auto"/>
            </w:tcBorders>
          </w:tcPr>
          <w:p w:rsidR="00036DCF" w:rsidRPr="00036DCF" w:rsidRDefault="00036DCF" w:rsidP="00E36E7F">
            <w:pPr>
              <w:spacing w:before="100" w:beforeAutospacing="1" w:after="100" w:afterAutospacing="1" w:line="240" w:lineRule="auto"/>
              <w:rPr>
                <w:rFonts w:ascii="Times New Roman" w:hAnsi="Times New Roman"/>
                <w:b/>
              </w:rPr>
            </w:pPr>
            <w:r w:rsidRPr="00036DCF">
              <w:rPr>
                <w:rFonts w:ascii="Times New Roman" w:hAnsi="Times New Roman"/>
                <w:b/>
              </w:rPr>
              <w:t xml:space="preserve">- материалы распределены по разделам:  --         - </w:t>
            </w:r>
            <w:r w:rsidRPr="00036DCF">
              <w:rPr>
                <w:rFonts w:ascii="Times New Roman" w:hAnsi="Times New Roman"/>
              </w:rPr>
              <w:t>"Песок, глина, вода",                                              - "Звук",                                                               - -- "Магниты",                                                                         - "Бумага",                                                                     - "Свет",                                                                  - "Стекло",                                                                  - "Резина" ;</w:t>
            </w:r>
          </w:p>
          <w:p w:rsidR="00036DCF" w:rsidRPr="00036DCF" w:rsidRDefault="00036DCF" w:rsidP="00E36E7F">
            <w:pPr>
              <w:spacing w:before="100" w:beforeAutospacing="1" w:after="100" w:afterAutospacing="1" w:line="240" w:lineRule="auto"/>
              <w:rPr>
                <w:rFonts w:ascii="Times New Roman" w:eastAsia="Times New Roman" w:hAnsi="Times New Roman"/>
                <w:sz w:val="24"/>
                <w:szCs w:val="24"/>
                <w:lang w:eastAsia="ru-RU"/>
              </w:rPr>
            </w:pPr>
            <w:r w:rsidRPr="00036DCF">
              <w:rPr>
                <w:rFonts w:ascii="Times New Roman" w:eastAsia="Times New Roman" w:hAnsi="Times New Roman"/>
                <w:b/>
                <w:sz w:val="24"/>
                <w:szCs w:val="24"/>
                <w:lang w:eastAsia="ru-RU"/>
              </w:rPr>
              <w:t xml:space="preserve">С водой, льдом, снегом:                                                  </w:t>
            </w:r>
            <w:r w:rsidRPr="00036DCF">
              <w:rPr>
                <w:rFonts w:ascii="Times New Roman" w:eastAsia="Times New Roman" w:hAnsi="Times New Roman"/>
                <w:sz w:val="24"/>
                <w:szCs w:val="24"/>
                <w:lang w:eastAsia="ru-RU"/>
              </w:rPr>
              <w:t>- фильтры из бумаги, марли, сетки;                                                  -краски разного цвета для смешивания и получения цветной воды;                            -  - насыщенный солевой раствор для получения кристаллов соли, выращивания кристаллов на веточках;                                   - разные формочки для замораживания воды, мягкие флаконы из-под шампуни для брызгалок, средства для выдувания мыльных пузырей;                                             - разные сосуды с узким и широким горлом, воронки, пипетки, мензурки, трубочки, шприцы;                                        - резиновая трубочка, на одном конце которой воронка, а на другом – наконечник для «фонтанов»;                                                               -  разные кораблики-самоделки из бумаги, ореховой скорлупы, коробочек</w:t>
            </w:r>
          </w:p>
          <w:p w:rsidR="00036DCF" w:rsidRPr="00036DCF" w:rsidRDefault="00036DCF" w:rsidP="00E36E7F">
            <w:pPr>
              <w:spacing w:before="100" w:beforeAutospacing="1" w:after="100" w:afterAutospacing="1" w:line="240" w:lineRule="auto"/>
              <w:rPr>
                <w:rFonts w:ascii="Times New Roman" w:eastAsia="Times New Roman" w:hAnsi="Times New Roman"/>
                <w:b/>
                <w:sz w:val="24"/>
                <w:szCs w:val="24"/>
                <w:lang w:eastAsia="ru-RU"/>
              </w:rPr>
            </w:pPr>
            <w:r w:rsidRPr="00036DCF">
              <w:rPr>
                <w:rFonts w:ascii="Times New Roman" w:eastAsia="Times New Roman" w:hAnsi="Times New Roman"/>
                <w:b/>
                <w:sz w:val="24"/>
                <w:szCs w:val="24"/>
                <w:lang w:eastAsia="ru-RU"/>
              </w:rPr>
              <w:t xml:space="preserve">Со светом:                                                                  - </w:t>
            </w:r>
            <w:r w:rsidRPr="00036DCF">
              <w:rPr>
                <w:rFonts w:ascii="Times New Roman" w:eastAsia="Times New Roman" w:hAnsi="Times New Roman"/>
                <w:sz w:val="21"/>
                <w:szCs w:val="21"/>
                <w:lang w:eastAsia="ru-RU"/>
              </w:rPr>
              <w:t>зеркальца, фонарики, средства для изме</w:t>
            </w:r>
            <w:r w:rsidRPr="00036DCF">
              <w:rPr>
                <w:rFonts w:ascii="Times New Roman" w:eastAsia="Times New Roman" w:hAnsi="Times New Roman"/>
                <w:sz w:val="24"/>
                <w:szCs w:val="24"/>
                <w:lang w:eastAsia="ru-RU"/>
              </w:rPr>
              <w:t>нения цвета сигнала фонарика;</w:t>
            </w:r>
            <w:r w:rsidRPr="00036DCF">
              <w:rPr>
                <w:rFonts w:ascii="Times New Roman" w:eastAsia="Times New Roman" w:hAnsi="Times New Roman"/>
                <w:b/>
                <w:sz w:val="24"/>
                <w:szCs w:val="24"/>
                <w:lang w:eastAsia="ru-RU"/>
              </w:rPr>
              <w:t xml:space="preserve">                                                   - с</w:t>
            </w:r>
            <w:r w:rsidRPr="00036DCF">
              <w:rPr>
                <w:rFonts w:ascii="Times New Roman" w:eastAsia="Times New Roman" w:hAnsi="Times New Roman"/>
                <w:sz w:val="21"/>
                <w:szCs w:val="21"/>
                <w:lang w:eastAsia="ru-RU"/>
              </w:rPr>
              <w:t>веча, бумага, краски;</w:t>
            </w:r>
          </w:p>
          <w:p w:rsidR="00036DCF" w:rsidRPr="00036DCF" w:rsidRDefault="00036DCF" w:rsidP="00E36E7F">
            <w:pPr>
              <w:spacing w:before="100" w:beforeAutospacing="1" w:after="100" w:afterAutospacing="1" w:line="240" w:lineRule="auto"/>
              <w:rPr>
                <w:rFonts w:ascii="Times New Roman" w:eastAsia="Times New Roman" w:hAnsi="Times New Roman"/>
                <w:sz w:val="24"/>
                <w:szCs w:val="24"/>
                <w:lang w:eastAsia="ru-RU"/>
              </w:rPr>
            </w:pPr>
            <w:r w:rsidRPr="00036DCF">
              <w:rPr>
                <w:rFonts w:ascii="Times New Roman" w:eastAsia="Times New Roman" w:hAnsi="Times New Roman"/>
                <w:sz w:val="24"/>
                <w:szCs w:val="24"/>
                <w:lang w:eastAsia="ru-RU"/>
              </w:rPr>
              <w:t> </w:t>
            </w:r>
            <w:r w:rsidRPr="00036DCF">
              <w:rPr>
                <w:rFonts w:ascii="Times New Roman" w:eastAsia="Times New Roman" w:hAnsi="Times New Roman"/>
                <w:b/>
                <w:sz w:val="24"/>
                <w:szCs w:val="24"/>
                <w:lang w:eastAsia="ru-RU"/>
              </w:rPr>
              <w:t>С магнитом, стеклом, резиной:</w:t>
            </w:r>
            <w:r w:rsidRPr="00036DCF">
              <w:rPr>
                <w:rFonts w:ascii="Times New Roman" w:eastAsia="Times New Roman" w:hAnsi="Times New Roman"/>
                <w:sz w:val="24"/>
                <w:szCs w:val="24"/>
                <w:lang w:eastAsia="ru-RU"/>
              </w:rPr>
              <w:t xml:space="preserve">                      - </w:t>
            </w:r>
            <w:r w:rsidRPr="00036DCF">
              <w:rPr>
                <w:rFonts w:ascii="Times New Roman" w:eastAsia="Times New Roman" w:hAnsi="Times New Roman"/>
                <w:sz w:val="21"/>
                <w:szCs w:val="21"/>
                <w:lang w:eastAsia="ru-RU"/>
              </w:rPr>
              <w:t>магнит, металлические предметы, пру</w:t>
            </w:r>
            <w:r w:rsidRPr="00036DCF">
              <w:rPr>
                <w:rFonts w:ascii="Times New Roman" w:eastAsia="Times New Roman" w:hAnsi="Times New Roman"/>
                <w:sz w:val="24"/>
                <w:szCs w:val="24"/>
                <w:lang w:eastAsia="ru-RU"/>
              </w:rPr>
              <w:t xml:space="preserve">жинки, фигурки;                                                       - - - </w:t>
            </w:r>
            <w:r w:rsidRPr="00036DCF">
              <w:rPr>
                <w:rFonts w:ascii="Times New Roman" w:eastAsia="Times New Roman" w:hAnsi="Times New Roman"/>
                <w:sz w:val="21"/>
                <w:szCs w:val="21"/>
                <w:lang w:eastAsia="ru-RU"/>
              </w:rPr>
              <w:t>«попрыгунчики»: колечки, мячики, фигур</w:t>
            </w:r>
            <w:r w:rsidRPr="00036DCF">
              <w:rPr>
                <w:rFonts w:ascii="Times New Roman" w:eastAsia="Times New Roman" w:hAnsi="Times New Roman"/>
                <w:sz w:val="24"/>
                <w:szCs w:val="24"/>
                <w:lang w:eastAsia="ru-RU"/>
              </w:rPr>
              <w:t xml:space="preserve">ки на резинке;                                                                 -  </w:t>
            </w:r>
            <w:r w:rsidRPr="00036DCF">
              <w:rPr>
                <w:rFonts w:ascii="Times New Roman" w:eastAsia="Times New Roman" w:hAnsi="Times New Roman"/>
                <w:sz w:val="21"/>
                <w:szCs w:val="21"/>
                <w:lang w:eastAsia="ru-RU"/>
              </w:rPr>
              <w:t>увеличительные стекла, микроскоп, цвет</w:t>
            </w:r>
            <w:r w:rsidRPr="00036DCF">
              <w:rPr>
                <w:rFonts w:ascii="Times New Roman" w:eastAsia="Times New Roman" w:hAnsi="Times New Roman"/>
                <w:sz w:val="24"/>
                <w:szCs w:val="24"/>
                <w:lang w:eastAsia="ru-RU"/>
              </w:rPr>
              <w:t>ные стекла;</w:t>
            </w:r>
          </w:p>
          <w:p w:rsidR="00036DCF" w:rsidRPr="00036DCF" w:rsidRDefault="00036DCF" w:rsidP="00E36E7F">
            <w:pPr>
              <w:spacing w:before="100" w:beforeAutospacing="1" w:after="100" w:afterAutospacing="1" w:line="240" w:lineRule="auto"/>
              <w:rPr>
                <w:rFonts w:ascii="Times New Roman" w:eastAsia="Times New Roman" w:hAnsi="Times New Roman"/>
                <w:b/>
                <w:sz w:val="24"/>
                <w:szCs w:val="24"/>
                <w:lang w:eastAsia="ru-RU"/>
              </w:rPr>
            </w:pPr>
            <w:r w:rsidRPr="00036DCF">
              <w:rPr>
                <w:rFonts w:ascii="Times New Roman" w:eastAsia="Times New Roman" w:hAnsi="Times New Roman"/>
                <w:b/>
                <w:sz w:val="24"/>
                <w:szCs w:val="24"/>
                <w:lang w:eastAsia="ru-RU"/>
              </w:rPr>
              <w:t xml:space="preserve">С бумагой:                                                               - </w:t>
            </w:r>
            <w:r w:rsidRPr="00036DCF">
              <w:rPr>
                <w:rFonts w:ascii="Times New Roman" w:eastAsia="Times New Roman" w:hAnsi="Times New Roman"/>
                <w:sz w:val="24"/>
                <w:szCs w:val="24"/>
                <w:lang w:eastAsia="ru-RU"/>
              </w:rPr>
              <w:t>с</w:t>
            </w:r>
            <w:r w:rsidRPr="00036DCF">
              <w:rPr>
                <w:rFonts w:ascii="Times New Roman" w:eastAsia="Times New Roman" w:hAnsi="Times New Roman"/>
                <w:sz w:val="21"/>
                <w:szCs w:val="21"/>
                <w:lang w:eastAsia="ru-RU"/>
              </w:rPr>
              <w:t>амоделки-оригами, вертушки</w:t>
            </w:r>
            <w:r w:rsidRPr="00036DCF">
              <w:rPr>
                <w:rFonts w:ascii="Times New Roman" w:eastAsia="Times New Roman" w:hAnsi="Times New Roman"/>
                <w:sz w:val="24"/>
                <w:szCs w:val="24"/>
                <w:lang w:eastAsia="ru-RU"/>
              </w:rPr>
              <w:t xml:space="preserve">, </w:t>
            </w:r>
            <w:r w:rsidRPr="00036DCF">
              <w:rPr>
                <w:rFonts w:ascii="Times New Roman" w:eastAsia="Times New Roman" w:hAnsi="Times New Roman"/>
                <w:sz w:val="21"/>
                <w:szCs w:val="21"/>
                <w:lang w:eastAsia="ru-RU"/>
              </w:rPr>
              <w:t>«гармошки» тонкая бумага на расческе</w:t>
            </w:r>
            <w:r w:rsidRPr="00036DCF">
              <w:rPr>
                <w:rFonts w:ascii="Times New Roman" w:eastAsia="Times New Roman" w:hAnsi="Times New Roman"/>
                <w:sz w:val="24"/>
                <w:szCs w:val="24"/>
                <w:lang w:eastAsia="ru-RU"/>
              </w:rPr>
              <w:t>;                                 - с</w:t>
            </w:r>
            <w:r w:rsidRPr="00036DCF">
              <w:rPr>
                <w:rFonts w:ascii="Times New Roman" w:eastAsia="Times New Roman" w:hAnsi="Times New Roman"/>
                <w:sz w:val="21"/>
                <w:szCs w:val="21"/>
                <w:lang w:eastAsia="ru-RU"/>
              </w:rPr>
              <w:t>амодельные штампы-печатки из пробок;                    - силуэты и краски для набрызга;                         - - копировальная бумага;</w:t>
            </w:r>
            <w:r w:rsidRPr="00036DCF">
              <w:rPr>
                <w:rFonts w:ascii="Times New Roman" w:eastAsia="Times New Roman" w:hAnsi="Times New Roman"/>
                <w:b/>
                <w:sz w:val="24"/>
                <w:szCs w:val="24"/>
                <w:lang w:eastAsia="ru-RU"/>
              </w:rPr>
              <w:t xml:space="preserve">                                                    - с</w:t>
            </w:r>
            <w:r w:rsidRPr="00036DCF">
              <w:rPr>
                <w:rFonts w:ascii="Times New Roman" w:eastAsia="Times New Roman" w:hAnsi="Times New Roman"/>
                <w:sz w:val="21"/>
                <w:szCs w:val="21"/>
                <w:lang w:eastAsia="ru-RU"/>
              </w:rPr>
              <w:t>редства для осушения капель воды: бу</w:t>
            </w:r>
            <w:r w:rsidRPr="00036DCF">
              <w:rPr>
                <w:rFonts w:ascii="Times New Roman" w:eastAsia="Times New Roman" w:hAnsi="Times New Roman"/>
                <w:sz w:val="24"/>
                <w:szCs w:val="24"/>
                <w:lang w:eastAsia="ru-RU"/>
              </w:rPr>
              <w:t xml:space="preserve">мага, </w:t>
            </w:r>
            <w:r w:rsidRPr="00036DCF">
              <w:rPr>
                <w:rFonts w:ascii="Times New Roman" w:eastAsia="Times New Roman" w:hAnsi="Times New Roman"/>
                <w:sz w:val="24"/>
                <w:szCs w:val="24"/>
                <w:lang w:eastAsia="ru-RU"/>
              </w:rPr>
              <w:lastRenderedPageBreak/>
              <w:t>марля, ткань;</w:t>
            </w:r>
          </w:p>
          <w:p w:rsidR="00036DCF" w:rsidRPr="00036DCF" w:rsidRDefault="00036DCF" w:rsidP="00E36E7F">
            <w:pPr>
              <w:spacing w:before="100" w:beforeAutospacing="1" w:after="100" w:afterAutospacing="1" w:line="240" w:lineRule="auto"/>
              <w:rPr>
                <w:rFonts w:ascii="Times New Roman" w:eastAsia="Times New Roman" w:hAnsi="Times New Roman"/>
                <w:b/>
                <w:sz w:val="24"/>
                <w:szCs w:val="24"/>
                <w:lang w:eastAsia="ru-RU"/>
              </w:rPr>
            </w:pPr>
            <w:r w:rsidRPr="00036DCF">
              <w:rPr>
                <w:rFonts w:ascii="Times New Roman" w:eastAsia="Times New Roman" w:hAnsi="Times New Roman"/>
                <w:b/>
                <w:sz w:val="24"/>
                <w:szCs w:val="24"/>
                <w:lang w:eastAsia="ru-RU"/>
              </w:rPr>
              <w:t xml:space="preserve">Пособия и учебные приборы для определения:                                                               </w:t>
            </w:r>
          </w:p>
          <w:p w:rsidR="00036DCF" w:rsidRPr="00036DCF" w:rsidRDefault="00036DCF" w:rsidP="00E36E7F">
            <w:pPr>
              <w:spacing w:before="100" w:beforeAutospacing="1" w:after="100" w:afterAutospacing="1" w:line="240" w:lineRule="auto"/>
              <w:rPr>
                <w:rFonts w:ascii="Times New Roman" w:eastAsia="Times New Roman" w:hAnsi="Times New Roman"/>
                <w:b/>
                <w:sz w:val="24"/>
                <w:szCs w:val="24"/>
                <w:lang w:eastAsia="ru-RU"/>
              </w:rPr>
            </w:pPr>
            <w:r w:rsidRPr="00036DCF">
              <w:rPr>
                <w:rFonts w:ascii="Times New Roman" w:eastAsia="Times New Roman" w:hAnsi="Times New Roman"/>
                <w:b/>
                <w:i/>
                <w:sz w:val="21"/>
                <w:szCs w:val="21"/>
                <w:lang w:eastAsia="ru-RU"/>
              </w:rPr>
              <w:t>Веса</w:t>
            </w:r>
            <w:r w:rsidRPr="00036DCF">
              <w:rPr>
                <w:rFonts w:ascii="Times New Roman" w:eastAsia="Times New Roman" w:hAnsi="Times New Roman"/>
                <w:sz w:val="21"/>
                <w:szCs w:val="21"/>
                <w:lang w:eastAsia="ru-RU"/>
              </w:rPr>
              <w:t>: разнообразные весы, набор гирь или разновесов (0.1 – 1 кг)</w:t>
            </w:r>
          </w:p>
          <w:p w:rsidR="00036DCF" w:rsidRPr="00036DCF" w:rsidRDefault="00036DCF" w:rsidP="00E36E7F">
            <w:pPr>
              <w:spacing w:before="48" w:after="48" w:line="240" w:lineRule="auto"/>
              <w:rPr>
                <w:rFonts w:ascii="Times New Roman" w:eastAsia="Times New Roman" w:hAnsi="Times New Roman"/>
                <w:sz w:val="21"/>
                <w:szCs w:val="21"/>
                <w:lang w:eastAsia="ru-RU"/>
              </w:rPr>
            </w:pPr>
            <w:r w:rsidRPr="00036DCF">
              <w:rPr>
                <w:rFonts w:ascii="Times New Roman" w:eastAsia="Times New Roman" w:hAnsi="Times New Roman"/>
                <w:b/>
                <w:i/>
                <w:sz w:val="21"/>
                <w:szCs w:val="21"/>
                <w:lang w:eastAsia="ru-RU"/>
              </w:rPr>
              <w:t>Протяженность</w:t>
            </w:r>
            <w:r w:rsidRPr="00036DCF">
              <w:rPr>
                <w:rFonts w:ascii="Times New Roman" w:eastAsia="Times New Roman" w:hAnsi="Times New Roman"/>
                <w:sz w:val="21"/>
                <w:szCs w:val="21"/>
                <w:lang w:eastAsia="ru-RU"/>
              </w:rPr>
              <w:t>: метр, линейки</w:t>
            </w:r>
          </w:p>
          <w:p w:rsidR="00036DCF" w:rsidRPr="00036DCF" w:rsidRDefault="00036DCF" w:rsidP="00E36E7F">
            <w:pPr>
              <w:spacing w:before="48" w:after="48" w:line="240" w:lineRule="auto"/>
              <w:rPr>
                <w:rFonts w:ascii="Times New Roman" w:eastAsia="Times New Roman" w:hAnsi="Times New Roman"/>
                <w:b/>
                <w:i/>
                <w:sz w:val="21"/>
                <w:szCs w:val="21"/>
                <w:lang w:eastAsia="ru-RU"/>
              </w:rPr>
            </w:pPr>
          </w:p>
          <w:p w:rsidR="00036DCF" w:rsidRPr="00036DCF" w:rsidRDefault="00036DCF" w:rsidP="00E36E7F">
            <w:pPr>
              <w:spacing w:before="48" w:after="48" w:line="240" w:lineRule="auto"/>
              <w:rPr>
                <w:rFonts w:ascii="Times New Roman" w:eastAsia="Times New Roman" w:hAnsi="Times New Roman"/>
                <w:sz w:val="21"/>
                <w:szCs w:val="21"/>
                <w:lang w:eastAsia="ru-RU"/>
              </w:rPr>
            </w:pPr>
            <w:r w:rsidRPr="00036DCF">
              <w:rPr>
                <w:rFonts w:ascii="Times New Roman" w:eastAsia="Times New Roman" w:hAnsi="Times New Roman"/>
                <w:b/>
                <w:i/>
                <w:sz w:val="21"/>
                <w:szCs w:val="21"/>
                <w:lang w:eastAsia="ru-RU"/>
              </w:rPr>
              <w:t>Объем:</w:t>
            </w:r>
            <w:r w:rsidRPr="00036DCF">
              <w:rPr>
                <w:rFonts w:ascii="Times New Roman" w:eastAsia="Times New Roman" w:hAnsi="Times New Roman"/>
                <w:sz w:val="21"/>
                <w:szCs w:val="21"/>
                <w:lang w:eastAsia="ru-RU"/>
              </w:rPr>
              <w:t xml:space="preserve"> мерные кружки</w:t>
            </w:r>
          </w:p>
          <w:p w:rsidR="00036DCF" w:rsidRPr="00036DCF" w:rsidRDefault="00036DCF" w:rsidP="00E36E7F">
            <w:pPr>
              <w:numPr>
                <w:ilvl w:val="0"/>
                <w:numId w:val="14"/>
              </w:numPr>
              <w:spacing w:before="48" w:after="48" w:line="240" w:lineRule="auto"/>
              <w:ind w:left="180"/>
              <w:rPr>
                <w:rFonts w:ascii="Times New Roman" w:eastAsia="Times New Roman" w:hAnsi="Times New Roman"/>
                <w:sz w:val="21"/>
                <w:szCs w:val="21"/>
                <w:lang w:eastAsia="ru-RU"/>
              </w:rPr>
            </w:pPr>
          </w:p>
          <w:p w:rsidR="00036DCF" w:rsidRPr="00036DCF" w:rsidRDefault="00036DCF" w:rsidP="00E36E7F">
            <w:pPr>
              <w:spacing w:before="48" w:after="48" w:line="240" w:lineRule="auto"/>
              <w:rPr>
                <w:rFonts w:ascii="Times New Roman" w:eastAsia="Times New Roman" w:hAnsi="Times New Roman"/>
                <w:sz w:val="21"/>
                <w:szCs w:val="21"/>
                <w:lang w:eastAsia="ru-RU"/>
              </w:rPr>
            </w:pPr>
            <w:r w:rsidRPr="00036DCF">
              <w:rPr>
                <w:rFonts w:ascii="Times New Roman" w:eastAsia="Times New Roman" w:hAnsi="Times New Roman"/>
                <w:b/>
                <w:i/>
                <w:sz w:val="21"/>
                <w:szCs w:val="21"/>
                <w:lang w:eastAsia="ru-RU"/>
              </w:rPr>
              <w:t xml:space="preserve"> Времени</w:t>
            </w:r>
            <w:r w:rsidRPr="00036DCF">
              <w:rPr>
                <w:rFonts w:ascii="Times New Roman" w:eastAsia="Times New Roman" w:hAnsi="Times New Roman"/>
                <w:sz w:val="21"/>
                <w:szCs w:val="21"/>
                <w:lang w:eastAsia="ru-RU"/>
              </w:rPr>
              <w:t>: песочные часы, секундомер, часы –                   конструктор</w:t>
            </w:r>
          </w:p>
          <w:p w:rsidR="00036DCF" w:rsidRPr="00036DCF" w:rsidRDefault="00036DCF" w:rsidP="00E36E7F">
            <w:pPr>
              <w:numPr>
                <w:ilvl w:val="0"/>
                <w:numId w:val="14"/>
              </w:numPr>
              <w:spacing w:before="48" w:after="48" w:line="240" w:lineRule="auto"/>
              <w:ind w:left="180"/>
              <w:rPr>
                <w:rFonts w:ascii="Times New Roman" w:eastAsia="Times New Roman" w:hAnsi="Times New Roman"/>
                <w:sz w:val="21"/>
                <w:szCs w:val="21"/>
                <w:lang w:eastAsia="ru-RU"/>
              </w:rPr>
            </w:pPr>
          </w:p>
          <w:p w:rsidR="00036DCF" w:rsidRPr="00036DCF" w:rsidRDefault="00036DCF" w:rsidP="00E36E7F">
            <w:pPr>
              <w:spacing w:before="48" w:after="48" w:line="240" w:lineRule="auto"/>
              <w:ind w:left="-180"/>
              <w:rPr>
                <w:rFonts w:ascii="Times New Roman" w:eastAsia="Times New Roman" w:hAnsi="Times New Roman"/>
                <w:sz w:val="21"/>
                <w:szCs w:val="21"/>
                <w:lang w:eastAsia="ru-RU"/>
              </w:rPr>
            </w:pPr>
            <w:r w:rsidRPr="00036DCF">
              <w:rPr>
                <w:rFonts w:ascii="Times New Roman" w:eastAsia="Times New Roman" w:hAnsi="Times New Roman"/>
                <w:sz w:val="21"/>
                <w:szCs w:val="21"/>
                <w:lang w:eastAsia="ru-RU"/>
              </w:rPr>
              <w:t xml:space="preserve">     </w:t>
            </w:r>
            <w:r w:rsidRPr="00036DCF">
              <w:rPr>
                <w:rFonts w:ascii="Times New Roman" w:eastAsia="Times New Roman" w:hAnsi="Times New Roman"/>
                <w:b/>
                <w:i/>
                <w:sz w:val="21"/>
                <w:szCs w:val="21"/>
                <w:lang w:eastAsia="ru-RU"/>
              </w:rPr>
              <w:t>Количества:</w:t>
            </w:r>
            <w:r w:rsidRPr="00036DCF">
              <w:rPr>
                <w:rFonts w:ascii="Times New Roman" w:eastAsia="Times New Roman" w:hAnsi="Times New Roman"/>
                <w:sz w:val="21"/>
                <w:szCs w:val="21"/>
                <w:lang w:eastAsia="ru-RU"/>
              </w:rPr>
              <w:t xml:space="preserve"> разнообразные счеты</w:t>
            </w:r>
          </w:p>
          <w:p w:rsidR="00036DCF" w:rsidRPr="00036DCF" w:rsidRDefault="00036DCF" w:rsidP="00E36E7F">
            <w:pPr>
              <w:numPr>
                <w:ilvl w:val="0"/>
                <w:numId w:val="14"/>
              </w:numPr>
              <w:spacing w:before="48" w:after="48" w:line="240" w:lineRule="auto"/>
              <w:ind w:left="180"/>
              <w:rPr>
                <w:rFonts w:ascii="Times New Roman" w:eastAsia="Times New Roman" w:hAnsi="Times New Roman"/>
                <w:sz w:val="21"/>
                <w:szCs w:val="21"/>
                <w:lang w:eastAsia="ru-RU"/>
              </w:rPr>
            </w:pPr>
          </w:p>
          <w:p w:rsidR="00036DCF" w:rsidRPr="00036DCF" w:rsidRDefault="00036DCF" w:rsidP="00E36E7F">
            <w:pPr>
              <w:spacing w:before="48" w:after="48" w:line="240" w:lineRule="auto"/>
              <w:ind w:left="-180"/>
              <w:rPr>
                <w:rFonts w:ascii="Times New Roman" w:eastAsia="Times New Roman" w:hAnsi="Times New Roman"/>
                <w:sz w:val="21"/>
                <w:szCs w:val="21"/>
                <w:lang w:eastAsia="ru-RU"/>
              </w:rPr>
            </w:pPr>
            <w:r w:rsidRPr="00036DCF">
              <w:rPr>
                <w:rFonts w:ascii="Times New Roman" w:eastAsia="Times New Roman" w:hAnsi="Times New Roman"/>
                <w:sz w:val="21"/>
                <w:szCs w:val="21"/>
                <w:lang w:eastAsia="ru-RU"/>
              </w:rPr>
              <w:t xml:space="preserve">     </w:t>
            </w:r>
            <w:r w:rsidRPr="00036DCF">
              <w:rPr>
                <w:rFonts w:ascii="Times New Roman" w:eastAsia="Times New Roman" w:hAnsi="Times New Roman"/>
                <w:b/>
                <w:i/>
                <w:sz w:val="21"/>
                <w:szCs w:val="21"/>
                <w:lang w:eastAsia="ru-RU"/>
              </w:rPr>
              <w:t>Направления:</w:t>
            </w:r>
            <w:r w:rsidRPr="00036DCF">
              <w:rPr>
                <w:rFonts w:ascii="Times New Roman" w:eastAsia="Times New Roman" w:hAnsi="Times New Roman"/>
                <w:sz w:val="21"/>
                <w:szCs w:val="21"/>
                <w:lang w:eastAsia="ru-RU"/>
              </w:rPr>
              <w:t xml:space="preserve"> компас</w:t>
            </w:r>
          </w:p>
          <w:p w:rsidR="00036DCF" w:rsidRPr="00036DCF" w:rsidRDefault="00036DCF" w:rsidP="00E36E7F">
            <w:pPr>
              <w:spacing w:before="48" w:after="48" w:line="240" w:lineRule="auto"/>
              <w:rPr>
                <w:rFonts w:ascii="Times New Roman" w:eastAsia="Times New Roman" w:hAnsi="Times New Roman"/>
                <w:b/>
                <w:i/>
                <w:sz w:val="21"/>
                <w:szCs w:val="21"/>
                <w:lang w:eastAsia="ru-RU"/>
              </w:rPr>
            </w:pPr>
          </w:p>
          <w:p w:rsidR="00036DCF" w:rsidRPr="00036DCF" w:rsidRDefault="00036DCF" w:rsidP="00E36E7F">
            <w:pPr>
              <w:spacing w:before="48" w:after="48" w:line="240" w:lineRule="auto"/>
              <w:rPr>
                <w:rFonts w:ascii="Times New Roman" w:eastAsia="Times New Roman" w:hAnsi="Times New Roman"/>
                <w:sz w:val="21"/>
                <w:szCs w:val="21"/>
                <w:lang w:eastAsia="ru-RU"/>
              </w:rPr>
            </w:pPr>
            <w:r w:rsidRPr="00036DCF">
              <w:rPr>
                <w:rFonts w:ascii="Times New Roman" w:eastAsia="Times New Roman" w:hAnsi="Times New Roman"/>
                <w:b/>
                <w:i/>
                <w:sz w:val="21"/>
                <w:szCs w:val="21"/>
                <w:lang w:eastAsia="ru-RU"/>
              </w:rPr>
              <w:t xml:space="preserve"> Возможные условные мерки</w:t>
            </w:r>
            <w:r w:rsidRPr="00036DCF">
              <w:rPr>
                <w:rFonts w:ascii="Times New Roman" w:eastAsia="Times New Roman" w:hAnsi="Times New Roman"/>
                <w:sz w:val="21"/>
                <w:szCs w:val="21"/>
                <w:lang w:eastAsia="ru-RU"/>
              </w:rPr>
              <w:t xml:space="preserve"> (весы, протяженности, объема).</w:t>
            </w:r>
          </w:p>
          <w:p w:rsidR="00036DCF" w:rsidRPr="00036DCF" w:rsidRDefault="00036DCF" w:rsidP="00E36E7F">
            <w:pPr>
              <w:spacing w:before="48" w:after="48" w:line="240" w:lineRule="auto"/>
              <w:rPr>
                <w:rFonts w:ascii="Times New Roman" w:eastAsia="Times New Roman" w:hAnsi="Times New Roman"/>
                <w:b/>
                <w:sz w:val="21"/>
                <w:szCs w:val="21"/>
                <w:lang w:eastAsia="ru-RU"/>
              </w:rPr>
            </w:pPr>
            <w:r w:rsidRPr="00036DCF">
              <w:rPr>
                <w:rFonts w:ascii="Times New Roman" w:eastAsia="Times New Roman" w:hAnsi="Times New Roman"/>
                <w:b/>
                <w:sz w:val="21"/>
                <w:szCs w:val="21"/>
                <w:lang w:eastAsia="ru-RU"/>
              </w:rPr>
              <w:t xml:space="preserve">А так же:                                                                        </w:t>
            </w:r>
            <w:r w:rsidRPr="00036DCF">
              <w:rPr>
                <w:rFonts w:ascii="Times New Roman" w:hAnsi="Times New Roman"/>
              </w:rPr>
              <w:t>- природный материал: камни, ракушки,  спил и листья деревьев, мох, семена, почва разных видов и др.;</w:t>
            </w:r>
            <w:r w:rsidRPr="00036DCF">
              <w:rPr>
                <w:rFonts w:ascii="Times New Roman" w:hAnsi="Times New Roman"/>
              </w:rPr>
              <w:br/>
              <w:t>- утилизированный материал: проволока, кусочки кожи, меха, ткани, пластмассы, дерева, пробки и т.д.;</w:t>
            </w:r>
            <w:r w:rsidRPr="00036DCF">
              <w:rPr>
                <w:rFonts w:ascii="Times New Roman" w:hAnsi="Times New Roman"/>
              </w:rPr>
              <w:br/>
              <w:t>- технические материалы: гайки, скрепки, болты, гвозди, винтики, шурупы, детали конструктора и т.д.;</w:t>
            </w:r>
            <w:r w:rsidRPr="00036DCF">
              <w:rPr>
                <w:rFonts w:ascii="Times New Roman" w:hAnsi="Times New Roman"/>
              </w:rPr>
              <w:br/>
              <w:t>- разные виды бумаги: обычная, картон, наждачная, копировальная и т.д.;</w:t>
            </w:r>
            <w:r w:rsidRPr="00036DCF">
              <w:rPr>
                <w:rFonts w:ascii="Times New Roman" w:hAnsi="Times New Roman"/>
              </w:rPr>
              <w:br/>
              <w:t>- красители: пищевые и непищевые (гуашь, акварельные краски и др.);</w:t>
            </w:r>
            <w:r w:rsidRPr="00036DCF">
              <w:rPr>
                <w:rFonts w:ascii="Times New Roman" w:hAnsi="Times New Roman"/>
              </w:rPr>
              <w:br/>
              <w:t>- медицинские материалы: пипетки с закругленными концами, колбы, деревянные палочки, мерные ложки, резиновые груши, шприцы без игл</w:t>
            </w:r>
            <w:r w:rsidRPr="00036DCF">
              <w:rPr>
                <w:rFonts w:ascii="Times New Roman" w:hAnsi="Times New Roman"/>
              </w:rPr>
              <w:br/>
              <w:t>- прочие материалы: зеркала, воздушные шары, масло, мука, соль, сахар, цветные и прозрачные стекла, свечи и др.</w:t>
            </w:r>
            <w:r w:rsidRPr="00036DCF">
              <w:rPr>
                <w:rFonts w:ascii="Times New Roman" w:hAnsi="Times New Roman"/>
              </w:rPr>
              <w:br/>
              <w:t>- сито, воронки</w:t>
            </w:r>
            <w:r w:rsidRPr="00036DCF">
              <w:rPr>
                <w:rFonts w:ascii="Times New Roman" w:hAnsi="Times New Roman"/>
              </w:rPr>
              <w:br/>
              <w:t>- половинки мыльниц, формы для льда</w:t>
            </w:r>
            <w:r w:rsidRPr="00036DCF">
              <w:rPr>
                <w:rFonts w:ascii="Times New Roman" w:hAnsi="Times New Roman"/>
              </w:rPr>
              <w:br/>
              <w:t>-проборы-помощники: увеличительное стекло, песочные часы, микроскопы, лупы</w:t>
            </w:r>
            <w:r w:rsidRPr="00036DCF">
              <w:rPr>
                <w:rFonts w:ascii="Times New Roman" w:hAnsi="Times New Roman"/>
              </w:rPr>
              <w:br/>
              <w:t xml:space="preserve">- клеенчатые фартуки, нарукавники, резиновые перчатки, тряпки </w:t>
            </w:r>
          </w:p>
        </w:tc>
        <w:tc>
          <w:tcPr>
            <w:tcW w:w="3240" w:type="dxa"/>
            <w:tcBorders>
              <w:top w:val="outset" w:sz="6" w:space="0" w:color="auto"/>
              <w:left w:val="outset" w:sz="6" w:space="0" w:color="auto"/>
              <w:bottom w:val="outset" w:sz="6" w:space="0" w:color="auto"/>
              <w:right w:val="outset" w:sz="6" w:space="0" w:color="auto"/>
            </w:tcBorders>
          </w:tcPr>
          <w:p w:rsidR="00036DCF" w:rsidRPr="00036DCF" w:rsidRDefault="00036DCF" w:rsidP="00E36E7F">
            <w:pPr>
              <w:pStyle w:val="a4"/>
            </w:pPr>
            <w:r w:rsidRPr="00036DCF">
              <w:lastRenderedPageBreak/>
              <w:t xml:space="preserve">- мини-стенд </w:t>
            </w:r>
            <w:r w:rsidRPr="00036DCF">
              <w:rPr>
                <w:rStyle w:val="af1"/>
              </w:rPr>
              <w:t>"О чем хочу узнать завтра";</w:t>
            </w:r>
            <w:r w:rsidRPr="00036DCF">
              <w:br/>
              <w:t>- личные блокноты детей для фиксации результатов опытов;</w:t>
            </w:r>
            <w:r w:rsidRPr="00036DCF">
              <w:br/>
              <w:t>- карточки-подсказки (разрешающие -запрещающие знаки) "Что можно, что нельзя"</w:t>
            </w:r>
            <w:r w:rsidRPr="00036DCF">
              <w:br/>
              <w:t>-  персонажи, наделанные определенными чертами</w:t>
            </w:r>
            <w:r w:rsidRPr="00036DCF">
              <w:br/>
              <w:t>("почемучка") от имени которого моделируется проблемная ситуация.</w:t>
            </w:r>
          </w:p>
        </w:tc>
      </w:tr>
    </w:tbl>
    <w:p w:rsidR="00036DCF" w:rsidRPr="00036DCF" w:rsidRDefault="00036DCF" w:rsidP="00036DCF">
      <w:pPr>
        <w:spacing w:line="240" w:lineRule="auto"/>
        <w:jc w:val="both"/>
        <w:rPr>
          <w:rFonts w:ascii="Times New Roman" w:hAnsi="Times New Roman"/>
          <w:b/>
          <w:sz w:val="32"/>
          <w:szCs w:val="32"/>
        </w:rPr>
      </w:pPr>
    </w:p>
    <w:p w:rsidR="00036DCF" w:rsidRPr="00036DCF" w:rsidRDefault="00036DCF" w:rsidP="00036DCF">
      <w:pPr>
        <w:spacing w:line="240" w:lineRule="auto"/>
        <w:jc w:val="both"/>
        <w:rPr>
          <w:rFonts w:ascii="Times New Roman" w:hAnsi="Times New Roman"/>
          <w:b/>
          <w:sz w:val="32"/>
          <w:szCs w:val="32"/>
        </w:rPr>
      </w:pPr>
    </w:p>
    <w:p w:rsidR="00036DCF" w:rsidRPr="00036DCF" w:rsidRDefault="00036DCF" w:rsidP="00036DCF">
      <w:pPr>
        <w:spacing w:line="240" w:lineRule="auto"/>
        <w:jc w:val="both"/>
        <w:rPr>
          <w:rFonts w:ascii="Times New Roman" w:hAnsi="Times New Roman"/>
          <w:b/>
          <w:sz w:val="32"/>
          <w:szCs w:val="32"/>
        </w:rPr>
      </w:pPr>
    </w:p>
    <w:p w:rsidR="00036DCF" w:rsidRPr="00036DCF" w:rsidRDefault="00036DCF" w:rsidP="00036DCF">
      <w:pPr>
        <w:spacing w:line="240" w:lineRule="auto"/>
        <w:jc w:val="both"/>
        <w:rPr>
          <w:rFonts w:ascii="Times New Roman" w:hAnsi="Times New Roman"/>
          <w:b/>
          <w:sz w:val="32"/>
          <w:szCs w:val="32"/>
        </w:rPr>
      </w:pPr>
    </w:p>
    <w:p w:rsidR="00036DCF" w:rsidRPr="00036DCF" w:rsidRDefault="00036DCF" w:rsidP="00036DCF">
      <w:pPr>
        <w:spacing w:line="240" w:lineRule="auto"/>
        <w:jc w:val="both"/>
        <w:rPr>
          <w:rFonts w:ascii="Times New Roman" w:hAnsi="Times New Roman"/>
          <w:b/>
          <w:sz w:val="32"/>
          <w:szCs w:val="32"/>
        </w:rPr>
      </w:pPr>
    </w:p>
    <w:p w:rsidR="00036DCF" w:rsidRPr="00036DCF" w:rsidRDefault="00036DCF" w:rsidP="00036DCF">
      <w:pPr>
        <w:spacing w:line="240" w:lineRule="auto"/>
        <w:jc w:val="both"/>
        <w:rPr>
          <w:rFonts w:ascii="Times New Roman" w:hAnsi="Times New Roman"/>
          <w:b/>
          <w:sz w:val="32"/>
          <w:szCs w:val="32"/>
        </w:rPr>
      </w:pPr>
      <w:r w:rsidRPr="00036DCF">
        <w:rPr>
          <w:rFonts w:ascii="Times New Roman" w:hAnsi="Times New Roman"/>
          <w:b/>
          <w:sz w:val="32"/>
          <w:szCs w:val="32"/>
        </w:rPr>
        <w:t>Глава 4. Диагностические методики познавательной активности у детей старшего дошкольного возраста</w:t>
      </w:r>
    </w:p>
    <w:p w:rsidR="00036DCF" w:rsidRPr="00036DCF" w:rsidRDefault="00036DCF" w:rsidP="00036DCF">
      <w:pPr>
        <w:spacing w:line="240" w:lineRule="auto"/>
        <w:jc w:val="both"/>
        <w:rPr>
          <w:rFonts w:ascii="Times New Roman" w:hAnsi="Times New Roman"/>
          <w:b/>
          <w:i/>
          <w:sz w:val="28"/>
          <w:szCs w:val="28"/>
        </w:rPr>
      </w:pPr>
      <w:r w:rsidRPr="00036DCF">
        <w:rPr>
          <w:rFonts w:ascii="Times New Roman" w:hAnsi="Times New Roman"/>
          <w:b/>
          <w:i/>
          <w:sz w:val="32"/>
          <w:szCs w:val="32"/>
        </w:rPr>
        <w:t>4.1</w:t>
      </w:r>
      <w:r w:rsidRPr="00036DCF">
        <w:rPr>
          <w:rFonts w:ascii="Times New Roman" w:hAnsi="Times New Roman"/>
          <w:b/>
          <w:i/>
          <w:sz w:val="28"/>
          <w:szCs w:val="28"/>
        </w:rPr>
        <w:t>Методика «Древо желаний»</w:t>
      </w:r>
    </w:p>
    <w:p w:rsidR="00036DCF" w:rsidRPr="00036DCF" w:rsidRDefault="00036DCF" w:rsidP="00036DCF">
      <w:pPr>
        <w:spacing w:line="240" w:lineRule="auto"/>
        <w:jc w:val="both"/>
        <w:rPr>
          <w:rFonts w:ascii="Times New Roman" w:hAnsi="Times New Roman"/>
          <w:b/>
          <w:i/>
          <w:sz w:val="28"/>
          <w:szCs w:val="28"/>
        </w:rPr>
      </w:pPr>
      <w:r w:rsidRPr="00036DCF">
        <w:rPr>
          <w:rFonts w:ascii="Times New Roman" w:hAnsi="Times New Roman"/>
          <w:b/>
          <w:i/>
          <w:sz w:val="28"/>
          <w:szCs w:val="28"/>
        </w:rPr>
        <w:t>Раздел: Практическая психология!!Методика «Древо желаний» В.С. Юркевич!!</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Цель: изучение познавательной активности детей (используются картинки и словесные ситуации)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Волшебник может исполнить 5 твоих желаний. Чтобы ты у него попросил? (6 мин.)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Мудрец может ответить на любые твои вопросы. О чем бы ты спросил у него? (регистрируются первые 5 ответов) – 6 мин.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Ковер-самолет в мгновение ока доставит тебя куда ты захочешь. Куда бы ты хоте слетать? (регистрируются первые 5 ответов) – 6 мин.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Чудо-машина умеет все на свете: шить, печь пироги, мыть посуду, делать любые игрушки. Что должна сделать чудо-машина по твоему приказанию? – 5 мин.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Главная книга страны Вообразилии. В ней любые истории обо всем на свете. О чем бы ты хотел узнать из этой книги? – 5 мин.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Ты очутился вместе с мамой в таком месте, где все разрешается. Ты можешь делать все, что твоей душе угодно. Придумай, что бы ты в таком случае делал? – (регистрируются первые 5 ответов) – 4 мин.</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Из ответов выбираются ответы познавательного характера.</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Высокий уровень познавательной потребности – 9 ответов и выше.</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Средний уровень познавательной потребности – от 3 до 8 ответов.</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Низкий уровень познавательной потребности – 2 и меньше ответов.</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!!Качественный анализ:!!</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Высокий уровень – стремление проникнуть в причинно-следственные связи явлений, отчетливо проявляется исследовательский интерес к миру.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Средний уровень – потребность в знаниях имеется, но привлекает только конкретная информация, причем достаточно поверхностная.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Низкий уровень – дети удовлетворяются односложной информацией, например их интересует реальность услышанной когда-то сказки, легенды и т.д.</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Все эти суждения носят познавательный характер, но различаются разным уровнем сложности.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lastRenderedPageBreak/>
        <w:t>Ответы «потребительского» содержания – иметь игрушки, проводить досуг без познавательных целей.</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Креативные ситуации – 2, 3, 4, 5.</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Методика диагностики уровня овладения способностями поисково – экспериментальной деятельности</w:t>
      </w:r>
    </w:p>
    <w:p w:rsidR="00036DCF" w:rsidRPr="00036DCF" w:rsidRDefault="00036DCF" w:rsidP="00036DCF">
      <w:pPr>
        <w:spacing w:line="240" w:lineRule="auto"/>
        <w:jc w:val="both"/>
        <w:rPr>
          <w:rFonts w:ascii="Times New Roman" w:hAnsi="Times New Roman"/>
          <w:b/>
          <w:i/>
          <w:sz w:val="28"/>
          <w:szCs w:val="28"/>
        </w:rPr>
      </w:pPr>
      <w:r w:rsidRPr="00036DCF">
        <w:rPr>
          <w:rFonts w:ascii="Times New Roman" w:hAnsi="Times New Roman"/>
          <w:b/>
          <w:i/>
          <w:sz w:val="28"/>
          <w:szCs w:val="28"/>
        </w:rPr>
        <w:t>4.2Методика «Выбор деятельности» (Л.Н.Прохорова).</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Цель: методика исследует предпочитаемый вид деятельности, выявляет место детского экспериментирования в предпочтениях детей.</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Ребенку предлагается выбрать ситуацию, в которой он хотел бы оказаться. Последовательно дается три выбора. На картинках изображены дети, занимающиеся разными видами деятельности: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1.           игровая;</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2.           чтение книг;</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3.           детское экспериментирование;</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4.           труд в уголке природы;</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5.           изобразительная деятельность;</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6.           конструирование из разных материалов.</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Все три выбора фиксируются цифрами 1, 2, 3. За первый выбор засчитывается три балла, за второй – два балла, за третий – один балл.</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Вывод делается по сумме выборов в целом по группе.</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Результаты оформляются в таблицу:</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w:t>
      </w:r>
      <w:r w:rsidRPr="00036DCF">
        <w:rPr>
          <w:rFonts w:ascii="Times New Roman" w:hAnsi="Times New Roman"/>
          <w:sz w:val="28"/>
          <w:szCs w:val="28"/>
        </w:rPr>
        <w:tab/>
        <w:t>Ф.И. ребенка</w:t>
      </w:r>
      <w:r w:rsidRPr="00036DCF">
        <w:rPr>
          <w:rFonts w:ascii="Times New Roman" w:hAnsi="Times New Roman"/>
          <w:sz w:val="28"/>
          <w:szCs w:val="28"/>
        </w:rPr>
        <w:tab/>
        <w:t>Выбор деятельности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1</w:t>
      </w:r>
      <w:r w:rsidRPr="00036DCF">
        <w:rPr>
          <w:rFonts w:ascii="Times New Roman" w:hAnsi="Times New Roman"/>
          <w:sz w:val="28"/>
          <w:szCs w:val="28"/>
        </w:rPr>
        <w:tab/>
        <w:t>2</w:t>
      </w:r>
      <w:r w:rsidRPr="00036DCF">
        <w:rPr>
          <w:rFonts w:ascii="Times New Roman" w:hAnsi="Times New Roman"/>
          <w:sz w:val="28"/>
          <w:szCs w:val="28"/>
        </w:rPr>
        <w:tab/>
        <w:t>3</w:t>
      </w:r>
      <w:r w:rsidRPr="00036DCF">
        <w:rPr>
          <w:rFonts w:ascii="Times New Roman" w:hAnsi="Times New Roman"/>
          <w:sz w:val="28"/>
          <w:szCs w:val="28"/>
        </w:rPr>
        <w:tab/>
        <w:t>4</w:t>
      </w:r>
      <w:r w:rsidRPr="00036DCF">
        <w:rPr>
          <w:rFonts w:ascii="Times New Roman" w:hAnsi="Times New Roman"/>
          <w:sz w:val="28"/>
          <w:szCs w:val="28"/>
        </w:rPr>
        <w:tab/>
        <w:t>5</w:t>
      </w:r>
      <w:r w:rsidRPr="00036DCF">
        <w:rPr>
          <w:rFonts w:ascii="Times New Roman" w:hAnsi="Times New Roman"/>
          <w:sz w:val="28"/>
          <w:szCs w:val="28"/>
        </w:rPr>
        <w:tab/>
        <w:t>6</w:t>
      </w:r>
    </w:p>
    <w:p w:rsidR="00036DCF" w:rsidRPr="00036DCF" w:rsidRDefault="00036DCF" w:rsidP="00036DCF">
      <w:pPr>
        <w:spacing w:line="240" w:lineRule="auto"/>
        <w:jc w:val="both"/>
        <w:rPr>
          <w:rFonts w:ascii="Times New Roman" w:hAnsi="Times New Roman"/>
          <w:b/>
          <w:i/>
          <w:sz w:val="28"/>
          <w:szCs w:val="28"/>
        </w:rPr>
      </w:pPr>
      <w:r w:rsidRPr="00036DCF">
        <w:rPr>
          <w:rFonts w:ascii="Times New Roman" w:hAnsi="Times New Roman"/>
          <w:b/>
          <w:i/>
          <w:sz w:val="28"/>
          <w:szCs w:val="28"/>
        </w:rPr>
        <w:t>4.3Методика «Маленький исследователь» (Л.Н.Прохорова).</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Цель: методика исследует предпочитаемые детьми материалы в процессе экспериментирования, выявляет степень устойчивости интересов ребенка.</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Детям предлагается схематическое изображение уголка экспериментирования с различными материалами и предметами (материалы подбираются в соответствии с требованиями программы «Детство» по возрастным группам).</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Ребенку предлагается осуществить последовательно три выбора: «К тебе пришел в гости маленький исследователь. С чем бы ты посоветовал ему познакомиться. Выбери, куда бы он отправился в первую очередь».</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После этого ребенку предлагают повторить выбор второй и третий раз.</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lastRenderedPageBreak/>
        <w:t>Все три выбора фиксируются цифрами 1, 2, 3. За первый выбор засчитывается три балла, за второй – два балла, за третий – один балл.</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Вывод делается по сумме выборов в целом по группе.</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Результаты оформляются в таблицу:</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w:t>
      </w:r>
      <w:r w:rsidRPr="00036DCF">
        <w:rPr>
          <w:rFonts w:ascii="Times New Roman" w:hAnsi="Times New Roman"/>
          <w:sz w:val="28"/>
          <w:szCs w:val="28"/>
        </w:rPr>
        <w:tab/>
        <w:t>Ф.И. ребенка</w:t>
      </w:r>
      <w:r w:rsidRPr="00036DCF">
        <w:rPr>
          <w:rFonts w:ascii="Times New Roman" w:hAnsi="Times New Roman"/>
          <w:sz w:val="28"/>
          <w:szCs w:val="28"/>
        </w:rPr>
        <w:tab/>
        <w:t>Выбор деятельности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1</w:t>
      </w:r>
      <w:r w:rsidRPr="00036DCF">
        <w:rPr>
          <w:rFonts w:ascii="Times New Roman" w:hAnsi="Times New Roman"/>
          <w:sz w:val="28"/>
          <w:szCs w:val="28"/>
        </w:rPr>
        <w:tab/>
        <w:t>2</w:t>
      </w:r>
      <w:r w:rsidRPr="00036DCF">
        <w:rPr>
          <w:rFonts w:ascii="Times New Roman" w:hAnsi="Times New Roman"/>
          <w:sz w:val="28"/>
          <w:szCs w:val="28"/>
        </w:rPr>
        <w:tab/>
        <w:t>3</w:t>
      </w:r>
      <w:r w:rsidRPr="00036DCF">
        <w:rPr>
          <w:rFonts w:ascii="Times New Roman" w:hAnsi="Times New Roman"/>
          <w:sz w:val="28"/>
          <w:szCs w:val="28"/>
        </w:rPr>
        <w:tab/>
        <w:t>4</w:t>
      </w:r>
      <w:r w:rsidRPr="00036DCF">
        <w:rPr>
          <w:rFonts w:ascii="Times New Roman" w:hAnsi="Times New Roman"/>
          <w:sz w:val="28"/>
          <w:szCs w:val="28"/>
        </w:rPr>
        <w:tab/>
        <w:t>5</w:t>
      </w:r>
      <w:r w:rsidRPr="00036DCF">
        <w:rPr>
          <w:rFonts w:ascii="Times New Roman" w:hAnsi="Times New Roman"/>
          <w:sz w:val="28"/>
          <w:szCs w:val="28"/>
        </w:rPr>
        <w:tab/>
        <w:t>6</w:t>
      </w:r>
      <w:r w:rsidRPr="00036DCF">
        <w:rPr>
          <w:rFonts w:ascii="Times New Roman" w:hAnsi="Times New Roman"/>
          <w:sz w:val="28"/>
          <w:szCs w:val="28"/>
        </w:rPr>
        <w:tab/>
        <w:t>7</w:t>
      </w:r>
      <w:r w:rsidRPr="00036DCF">
        <w:rPr>
          <w:rFonts w:ascii="Times New Roman" w:hAnsi="Times New Roman"/>
          <w:sz w:val="28"/>
          <w:szCs w:val="28"/>
        </w:rPr>
        <w:tab/>
        <w:t>8</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По методикам «Выбор деятельности» и  «Маленький исследователь»  Л.Н.Прохоровой для удобства восприятия итогов исследования рекомендую оформить круговые диаграммы.</w:t>
      </w:r>
    </w:p>
    <w:p w:rsidR="00036DCF" w:rsidRPr="00036DCF" w:rsidRDefault="00036DCF" w:rsidP="00036DCF">
      <w:pPr>
        <w:spacing w:line="240" w:lineRule="auto"/>
        <w:jc w:val="both"/>
        <w:rPr>
          <w:rFonts w:ascii="Times New Roman" w:hAnsi="Times New Roman"/>
          <w:b/>
          <w:i/>
          <w:sz w:val="28"/>
          <w:szCs w:val="28"/>
        </w:rPr>
      </w:pPr>
      <w:r w:rsidRPr="00036DCF">
        <w:rPr>
          <w:rFonts w:ascii="Times New Roman" w:hAnsi="Times New Roman"/>
          <w:b/>
          <w:i/>
          <w:sz w:val="28"/>
          <w:szCs w:val="28"/>
        </w:rPr>
        <w:t>4.4Методика «Радости и огорчения» (И.В.Цветкова).</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Цель: методика помогает выявить место исследовательской деятельности в системе ценностных ориентаций дошкольников.</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Перед проведением данной методики проводится занятие познавательного характера с элементами экспериментирования. Использовать методику сразу после занятия нежелательно, т.к. полученная информация будет искажена слишком свежими впечатлениями от занятия. Более объективным будет тот материал, который основан на анализе нескольких занятий.</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Беседа с ребенком:</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Что тебя больше всего порадовало во время занятия?</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Что тебя больше всего огорчило во время занятия?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Когда во время занятия ты сильнее всего чувствовал радость?</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Когда во время занятия ты особенно огорчился?</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Анализ ответов фиксируется в таблице:</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Ф.И. ребенка</w:t>
      </w:r>
      <w:r w:rsidRPr="00036DCF">
        <w:rPr>
          <w:rFonts w:ascii="Times New Roman" w:hAnsi="Times New Roman"/>
          <w:sz w:val="28"/>
          <w:szCs w:val="28"/>
        </w:rPr>
        <w:tab/>
        <w:t>Радости и огорчения</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Связанные с самим собой</w:t>
      </w:r>
      <w:r w:rsidRPr="00036DCF">
        <w:rPr>
          <w:rFonts w:ascii="Times New Roman" w:hAnsi="Times New Roman"/>
          <w:sz w:val="28"/>
          <w:szCs w:val="28"/>
        </w:rPr>
        <w:tab/>
        <w:t>Связанные с другими людьми, с общением</w:t>
      </w:r>
      <w:r w:rsidRPr="00036DCF">
        <w:rPr>
          <w:rFonts w:ascii="Times New Roman" w:hAnsi="Times New Roman"/>
          <w:sz w:val="28"/>
          <w:szCs w:val="28"/>
        </w:rPr>
        <w:tab/>
        <w:t>Познавательного характера,</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связанные с исследовательской деятельностью</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С процессом</w:t>
      </w:r>
      <w:r w:rsidRPr="00036DCF">
        <w:rPr>
          <w:rFonts w:ascii="Times New Roman" w:hAnsi="Times New Roman"/>
          <w:sz w:val="28"/>
          <w:szCs w:val="28"/>
        </w:rPr>
        <w:tab/>
        <w:t>с  результатом</w:t>
      </w:r>
    </w:p>
    <w:p w:rsidR="00036DCF" w:rsidRPr="00036DCF" w:rsidRDefault="00036DCF" w:rsidP="00036DCF">
      <w:pPr>
        <w:spacing w:line="240" w:lineRule="auto"/>
        <w:jc w:val="both"/>
        <w:rPr>
          <w:rFonts w:ascii="Times New Roman" w:hAnsi="Times New Roman"/>
          <w:b/>
          <w:i/>
          <w:sz w:val="28"/>
          <w:szCs w:val="28"/>
        </w:rPr>
      </w:pPr>
    </w:p>
    <w:p w:rsidR="00036DCF" w:rsidRPr="00036DCF" w:rsidRDefault="00036DCF" w:rsidP="00036DCF">
      <w:pPr>
        <w:spacing w:line="240" w:lineRule="auto"/>
        <w:jc w:val="both"/>
        <w:rPr>
          <w:rFonts w:ascii="Times New Roman" w:hAnsi="Times New Roman"/>
          <w:b/>
          <w:i/>
          <w:sz w:val="28"/>
          <w:szCs w:val="28"/>
        </w:rPr>
      </w:pPr>
    </w:p>
    <w:p w:rsidR="00036DCF" w:rsidRPr="00036DCF" w:rsidRDefault="00036DCF" w:rsidP="00036DCF">
      <w:pPr>
        <w:spacing w:line="240" w:lineRule="auto"/>
        <w:jc w:val="both"/>
        <w:rPr>
          <w:rFonts w:ascii="Times New Roman" w:hAnsi="Times New Roman"/>
          <w:b/>
          <w:i/>
          <w:sz w:val="28"/>
          <w:szCs w:val="28"/>
        </w:rPr>
      </w:pPr>
    </w:p>
    <w:p w:rsidR="00036DCF" w:rsidRPr="00036DCF" w:rsidRDefault="00036DCF" w:rsidP="00036DCF">
      <w:pPr>
        <w:spacing w:line="240" w:lineRule="auto"/>
        <w:jc w:val="both"/>
        <w:rPr>
          <w:rFonts w:ascii="Times New Roman" w:hAnsi="Times New Roman"/>
          <w:b/>
          <w:i/>
          <w:sz w:val="28"/>
          <w:szCs w:val="28"/>
        </w:rPr>
      </w:pPr>
    </w:p>
    <w:p w:rsidR="00036DCF" w:rsidRPr="00036DCF" w:rsidRDefault="00036DCF" w:rsidP="00036DCF">
      <w:pPr>
        <w:spacing w:line="240" w:lineRule="auto"/>
        <w:jc w:val="both"/>
        <w:rPr>
          <w:rFonts w:ascii="Times New Roman" w:hAnsi="Times New Roman"/>
          <w:b/>
          <w:i/>
          <w:sz w:val="28"/>
          <w:szCs w:val="28"/>
        </w:rPr>
      </w:pPr>
      <w:r w:rsidRPr="00036DCF">
        <w:rPr>
          <w:rFonts w:ascii="Times New Roman" w:hAnsi="Times New Roman"/>
          <w:b/>
          <w:i/>
          <w:sz w:val="28"/>
          <w:szCs w:val="28"/>
        </w:rPr>
        <w:lastRenderedPageBreak/>
        <w:t>4.5Дидактическая проективная методика «Сахар».</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Цель: выявить умение детей анализировать объект или явление, выделить существенные признаки и стороны, сопоставлять различные факты  (представления о свойствах веществ растворяться в воде и изменять ее вкусовые качества), умение рассуждать и аргументировать собственные выводы.</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Детям предлагается следующая ситуация: «Один мальчик очень любил пить чай с сахаром. Один раз мама налила ему чашку чая, положила туда два кусочка сахара. А мальчик не захотел пить чай, он хотел достать ложкой сахар из чашки и съесть его. Однако, в чашке сахара не оказалось. Тогда мальчик заплакал и закричал: «Кто съел мой сахар?».</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Вопросы:</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Кто взял сахар?</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Куда делся сахар?</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а как проверить, был ли в чае сахар?</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Далее проводится качественный и количественный анализ ответов. Результаты экспресс - диагностики фиксируются в таблице:</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Ф.И. ребенка</w:t>
      </w:r>
      <w:r w:rsidRPr="00036DCF">
        <w:rPr>
          <w:rFonts w:ascii="Times New Roman" w:hAnsi="Times New Roman"/>
          <w:sz w:val="28"/>
          <w:szCs w:val="28"/>
        </w:rPr>
        <w:tab/>
        <w:t>Качественный анализ ответов</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ab/>
        <w:t>Полный ответ с аргументами</w:t>
      </w:r>
      <w:r w:rsidRPr="00036DCF">
        <w:rPr>
          <w:rFonts w:ascii="Times New Roman" w:hAnsi="Times New Roman"/>
          <w:sz w:val="28"/>
          <w:szCs w:val="28"/>
        </w:rPr>
        <w:tab/>
        <w:t xml:space="preserve">  Правильный ответ без аргументации</w:t>
      </w:r>
      <w:r w:rsidRPr="00036DCF">
        <w:rPr>
          <w:rFonts w:ascii="Times New Roman" w:hAnsi="Times New Roman"/>
          <w:sz w:val="28"/>
          <w:szCs w:val="28"/>
        </w:rPr>
        <w:tab/>
        <w:t>Ответ с ошибками</w:t>
      </w:r>
      <w:r w:rsidRPr="00036DCF">
        <w:rPr>
          <w:rFonts w:ascii="Times New Roman" w:hAnsi="Times New Roman"/>
          <w:sz w:val="28"/>
          <w:szCs w:val="28"/>
        </w:rPr>
        <w:tab/>
        <w:t>Отсутствие ответа</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Количественный анализ ответов:</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ab/>
        <w:t>количество</w:t>
      </w:r>
      <w:r w:rsidRPr="00036DCF">
        <w:rPr>
          <w:rFonts w:ascii="Times New Roman" w:hAnsi="Times New Roman"/>
          <w:sz w:val="28"/>
          <w:szCs w:val="28"/>
        </w:rPr>
        <w:tab/>
        <w:t>%</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Правильный ответ</w:t>
      </w:r>
      <w:r w:rsidRPr="00036DCF">
        <w:rPr>
          <w:rFonts w:ascii="Times New Roman" w:hAnsi="Times New Roman"/>
          <w:sz w:val="28"/>
          <w:szCs w:val="28"/>
        </w:rPr>
        <w:tab/>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Способ проверки</w:t>
      </w:r>
      <w:r w:rsidRPr="00036DCF">
        <w:rPr>
          <w:rFonts w:ascii="Times New Roman" w:hAnsi="Times New Roman"/>
          <w:sz w:val="28"/>
          <w:szCs w:val="28"/>
        </w:rPr>
        <w:tab/>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Нет ответа</w:t>
      </w:r>
      <w:r w:rsidRPr="00036DCF">
        <w:rPr>
          <w:rFonts w:ascii="Times New Roman" w:hAnsi="Times New Roman"/>
          <w:sz w:val="28"/>
          <w:szCs w:val="28"/>
        </w:rPr>
        <w:tab/>
      </w:r>
    </w:p>
    <w:p w:rsidR="00036DCF" w:rsidRPr="00036DCF" w:rsidRDefault="00036DCF" w:rsidP="00036DCF">
      <w:pPr>
        <w:spacing w:line="240" w:lineRule="auto"/>
        <w:jc w:val="both"/>
        <w:rPr>
          <w:rFonts w:ascii="Times New Roman" w:hAnsi="Times New Roman"/>
          <w:b/>
          <w:sz w:val="32"/>
          <w:szCs w:val="32"/>
        </w:rPr>
      </w:pPr>
    </w:p>
    <w:p w:rsidR="00036DCF" w:rsidRPr="00036DCF" w:rsidRDefault="00036DCF" w:rsidP="00036DCF">
      <w:pPr>
        <w:spacing w:line="240" w:lineRule="auto"/>
        <w:jc w:val="both"/>
        <w:rPr>
          <w:rFonts w:ascii="Times New Roman" w:hAnsi="Times New Roman"/>
          <w:b/>
          <w:sz w:val="32"/>
          <w:szCs w:val="32"/>
        </w:rPr>
      </w:pPr>
    </w:p>
    <w:p w:rsidR="00036DCF" w:rsidRPr="00036DCF" w:rsidRDefault="00036DCF" w:rsidP="00036DCF">
      <w:pPr>
        <w:spacing w:line="240" w:lineRule="auto"/>
        <w:jc w:val="both"/>
        <w:rPr>
          <w:rFonts w:ascii="Times New Roman" w:hAnsi="Times New Roman"/>
          <w:b/>
          <w:sz w:val="32"/>
          <w:szCs w:val="32"/>
        </w:rPr>
      </w:pPr>
    </w:p>
    <w:p w:rsidR="00036DCF" w:rsidRPr="00036DCF" w:rsidRDefault="00036DCF" w:rsidP="00036DCF">
      <w:pPr>
        <w:spacing w:line="240" w:lineRule="auto"/>
        <w:jc w:val="both"/>
        <w:rPr>
          <w:rFonts w:ascii="Times New Roman" w:hAnsi="Times New Roman"/>
          <w:b/>
          <w:sz w:val="32"/>
          <w:szCs w:val="32"/>
        </w:rPr>
      </w:pPr>
    </w:p>
    <w:p w:rsidR="00036DCF" w:rsidRPr="00036DCF" w:rsidRDefault="00036DCF" w:rsidP="00036DCF">
      <w:pPr>
        <w:spacing w:line="240" w:lineRule="auto"/>
        <w:jc w:val="both"/>
        <w:rPr>
          <w:rFonts w:ascii="Times New Roman" w:hAnsi="Times New Roman"/>
          <w:b/>
          <w:sz w:val="32"/>
          <w:szCs w:val="32"/>
        </w:rPr>
      </w:pPr>
    </w:p>
    <w:p w:rsidR="00036DCF" w:rsidRPr="00036DCF" w:rsidRDefault="00036DCF" w:rsidP="00036DCF">
      <w:pPr>
        <w:spacing w:line="240" w:lineRule="auto"/>
        <w:jc w:val="both"/>
        <w:rPr>
          <w:rFonts w:ascii="Times New Roman" w:hAnsi="Times New Roman"/>
          <w:b/>
          <w:sz w:val="32"/>
          <w:szCs w:val="32"/>
        </w:rPr>
      </w:pPr>
    </w:p>
    <w:p w:rsidR="00036DCF" w:rsidRPr="00036DCF" w:rsidRDefault="00036DCF" w:rsidP="00036DCF">
      <w:pPr>
        <w:spacing w:line="240" w:lineRule="auto"/>
        <w:jc w:val="both"/>
        <w:rPr>
          <w:rFonts w:ascii="Times New Roman" w:hAnsi="Times New Roman"/>
          <w:b/>
          <w:sz w:val="32"/>
          <w:szCs w:val="32"/>
        </w:rPr>
      </w:pPr>
    </w:p>
    <w:p w:rsidR="00036DCF" w:rsidRPr="00036DCF" w:rsidRDefault="00036DCF" w:rsidP="00036DCF">
      <w:pPr>
        <w:spacing w:line="240" w:lineRule="auto"/>
        <w:jc w:val="both"/>
        <w:rPr>
          <w:rFonts w:ascii="Times New Roman" w:hAnsi="Times New Roman"/>
          <w:b/>
          <w:sz w:val="28"/>
          <w:szCs w:val="28"/>
        </w:rPr>
      </w:pPr>
      <w:r w:rsidRPr="00036DCF">
        <w:rPr>
          <w:rFonts w:ascii="Times New Roman" w:hAnsi="Times New Roman"/>
          <w:b/>
          <w:sz w:val="32"/>
          <w:szCs w:val="32"/>
        </w:rPr>
        <w:lastRenderedPageBreak/>
        <w:t>Глава 5. Система взаимодействия с семьей по вопросам развития познавательной активности</w:t>
      </w:r>
    </w:p>
    <w:p w:rsidR="00036DCF" w:rsidRPr="00036DCF" w:rsidRDefault="00036DCF" w:rsidP="00036DCF">
      <w:pPr>
        <w:spacing w:line="240" w:lineRule="auto"/>
        <w:rPr>
          <w:rFonts w:ascii="Times New Roman" w:hAnsi="Times New Roman"/>
          <w:b/>
          <w:sz w:val="28"/>
          <w:szCs w:val="28"/>
        </w:rPr>
      </w:pPr>
      <w:r w:rsidRPr="00036DCF">
        <w:rPr>
          <w:rFonts w:ascii="Times New Roman" w:hAnsi="Times New Roman"/>
          <w:b/>
          <w:sz w:val="28"/>
          <w:szCs w:val="28"/>
        </w:rPr>
        <w:t>5.1 Роль семьи в развитии познавательной активности ребенка</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Известно, что ни одну воспитательную или образовательную задачу нельзя успешно решить без плодотворного контакта с семьей и полного взаимопонимания между родителями и педагогами. И родители должны осознавать, что они воспитывают своих детей собственным примером. Каждая минута общения с ребенком обогащает его, формирует его личность.</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Всё воспитание и обучение детей строю в личностно-ориентированной модели. Для нас главное - это необходимость развития каждого ребёнка как личности, для этого создаю все условия, где формируются не только знания, умения, навыки, но и самостоятельность, инициативность, творческое отношение к делу, свобода поведения и самооценка.</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 xml:space="preserve">На современном этапе необходимо поднять уровень экологического воспитания не только у детей, но и у родителей. </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Одним из важнейших направлений воспитательно-образовательной деятельности, осуществляемой в группе, является работа с родителями. Углубленная работа по организации познавательно-исследовательской деятельности детей даёт определённые положительные результаты. Осознавая важность выбранной темы, была подобрана специальная литература и оборудование, созданы все условия для познавательной активности детей, составлен перспективный план с отражением тем и содержанием познавательных занятий.</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 xml:space="preserve">Главными задачами во взаимодействии с родителями считаем: </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 во-первых, установить партнёрские отношения с семьёй каждого воспитанника и объединить усилия для развития и воспитания детей;</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 во-вторых, создать атмосферу общности интересов;</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 в-третьих, активизировать и обогащать воспитательские умения родителей.</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Детские годы самые важные и как они пройдут, зависит от родителей и от нас, педагогов. Очень важно раскрыть вовремя перед родителями стороны развития каждого ребёнка и порекомендовать соответствующие приёмы воспитания.</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Приёмная комната - лицо группы, к оформлению её подходим очень тщательно и грамотно. Опыт работы показал, что работу всегда нужно начинать с изучения семьи, в этом помогает проведение анкетирования, индивидуальные беседы, а затем мы планируем: темы консультаций, родительских собраний, оформляю ширмы-передвижки. Вся документация в родительском уголке доступна для родителей. Немаловажное значение в работе с семьёй имеет и такое направление, как видение достижений у детей, поэтому все работы детей вывешиваются, выставляются, где родители могут оценить творческие способности своего ребёнка, сравнить с работами, поделками, рисунками других детей.</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lastRenderedPageBreak/>
        <w:t>Показателями успешности развития творческих способностей детей являются выставки детского творчества, конкурсы, выступление детей в ДОУ (на родительских собраниях, в дни открытых дверей, и т.д.).</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На родительских собраниях, групповых и индивидуальных консультациях,  учим родителей адекватно оценивать развитие ребёнка, не игнорировать специальные возрастные нормы, видеть индивидуально-ресурсную базу развития ребёнка, осваивать методы систематической помощи ребёнку в развитии. Родители присутствуют на занятиях, участвуют в совместных досуговых мероприятиях, являются помощниками в любом деле. Это способствует совершенствованию воспитания ребёнка в семье, его нравственно-эстетического развития.</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В индивидуальных беседах, консультациях, на родительских собраниях через различные виды наглядной агитации мы убеждаем родителей в необходимости повседневного внимания к детским радостям и огорчениям, доказываем, насколько правы те, кто строит свое общение с ребенком как с равным, признавая за ним право на собственную точку зрения, кто поддерживает познавательный интерес детей, их стремление узнать новое, самостоятельно выяснить непонятное, желание вникнуть в сущность предметов, явлений, действительности.</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В нашей группе проводилось анкетирование родителей с целью выявления отношения их к поисково - исследовательской активности детей.</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62% родителей ответили, что экспериментирование детей проявляется в игровой деятельности: рисование (смешивание красок), конструирование, в играх с песком, водой, воздухом.</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52% анкетированных родителей ответили, что дети часто продолжают начатые эксперименты в детском саду дома.</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41% родителей сказали, что дети делятся открытиями с ними.</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38% родителей принимают участие в экспериментальной деятельности ребенка.</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Из этого следует, что наша работа ведется не зря. Дети с интересом продолжают экспериментировать дома, родители принимают в этом активное участие, что способствует удовлетворению познавательных интересов экспериментированием в домашних условиях. Они поддерживают познавательный интерес детей, их стремление узнать новое, самостоятельно выяснять непонятное, желание вникнуть в сущность предметов, явлений, действительности.</w:t>
      </w:r>
    </w:p>
    <w:p w:rsidR="00036DCF" w:rsidRPr="00036DCF" w:rsidRDefault="00036DCF" w:rsidP="00036DCF">
      <w:pPr>
        <w:spacing w:line="240" w:lineRule="auto"/>
        <w:ind w:firstLine="709"/>
        <w:rPr>
          <w:rFonts w:ascii="Times New Roman" w:hAnsi="Times New Roman"/>
          <w:sz w:val="28"/>
          <w:szCs w:val="28"/>
        </w:rPr>
      </w:pPr>
      <w:r w:rsidRPr="00036DCF">
        <w:rPr>
          <w:rFonts w:ascii="Times New Roman" w:hAnsi="Times New Roman"/>
          <w:sz w:val="28"/>
          <w:szCs w:val="28"/>
        </w:rPr>
        <w:t>Нам хотелось бы, чтобы родители следовали мудрому сове ту В.А. Сухомлинского: «Умейте открыть перед ребенком в окружающем мире что-то одно, но открыть так, чтобы кусочек жизни заиграл перед детьми всеми красками радуги. Оставляйте всегда что-то недосказанное, чтобы ребенку захотелось еще и еще раз возвратиться к тому, что он узнал».</w:t>
      </w: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r w:rsidRPr="00036DCF">
        <w:rPr>
          <w:rFonts w:ascii="Times New Roman" w:hAnsi="Times New Roman"/>
          <w:b/>
          <w:sz w:val="28"/>
          <w:szCs w:val="28"/>
        </w:rPr>
        <w:lastRenderedPageBreak/>
        <w:t>5.2 Памятка  для родителей.</w:t>
      </w:r>
    </w:p>
    <w:p w:rsidR="00036DCF" w:rsidRPr="00036DCF" w:rsidRDefault="00036DCF" w:rsidP="00036DCF">
      <w:pPr>
        <w:pStyle w:val="Style1"/>
        <w:widowControl/>
        <w:spacing w:line="240" w:lineRule="auto"/>
        <w:jc w:val="both"/>
        <w:rPr>
          <w:rStyle w:val="FontStyle22"/>
          <w:rFonts w:ascii="Times New Roman" w:hAnsi="Times New Roman" w:cs="Times New Roman"/>
          <w:sz w:val="28"/>
          <w:szCs w:val="28"/>
        </w:rPr>
      </w:pPr>
      <w:r w:rsidRPr="00036DCF">
        <w:rPr>
          <w:rStyle w:val="FontStyle22"/>
          <w:rFonts w:ascii="Times New Roman" w:hAnsi="Times New Roman" w:cs="Times New Roman"/>
          <w:sz w:val="28"/>
          <w:szCs w:val="28"/>
        </w:rPr>
        <w:t>ЧЕГО НЕЛЬЗЯ и ЧТО НУЖНО ДЕЛАТЬ для поддержания интереса детей к познавательному экспериментированию</w:t>
      </w:r>
    </w:p>
    <w:p w:rsidR="00036DCF" w:rsidRPr="00036DCF" w:rsidRDefault="00036DCF" w:rsidP="00036DCF">
      <w:pPr>
        <w:pStyle w:val="Style2"/>
        <w:widowControl/>
        <w:spacing w:before="101" w:line="240" w:lineRule="auto"/>
        <w:ind w:right="14" w:firstLine="0"/>
        <w:rPr>
          <w:rStyle w:val="FontStyle24"/>
          <w:sz w:val="28"/>
          <w:szCs w:val="28"/>
        </w:rPr>
        <w:sectPr w:rsidR="00036DCF" w:rsidRPr="00036DCF" w:rsidSect="00FA252B">
          <w:type w:val="continuous"/>
          <w:pgSz w:w="11906" w:h="16838"/>
          <w:pgMar w:top="37" w:right="424" w:bottom="851" w:left="1134" w:header="11" w:footer="312" w:gutter="0"/>
          <w:pgNumType w:start="0"/>
          <w:cols w:space="708"/>
          <w:docGrid w:linePitch="360"/>
        </w:sectPr>
      </w:pPr>
    </w:p>
    <w:p w:rsidR="00036DCF" w:rsidRPr="00036DCF" w:rsidRDefault="00036DCF" w:rsidP="00036DCF">
      <w:pPr>
        <w:pStyle w:val="Style2"/>
        <w:widowControl/>
        <w:numPr>
          <w:ilvl w:val="0"/>
          <w:numId w:val="16"/>
        </w:numPr>
        <w:spacing w:before="101" w:line="240" w:lineRule="auto"/>
        <w:ind w:right="14" w:firstLine="0"/>
        <w:rPr>
          <w:rStyle w:val="FontStyle24"/>
          <w:sz w:val="28"/>
          <w:szCs w:val="28"/>
        </w:rPr>
      </w:pPr>
      <w:r w:rsidRPr="00036DCF">
        <w:rPr>
          <w:rStyle w:val="FontStyle24"/>
          <w:sz w:val="28"/>
          <w:szCs w:val="28"/>
        </w:rPr>
        <w:lastRenderedPageBreak/>
        <w:t>Не следует отмахиваться от же</w:t>
      </w:r>
      <w:r w:rsidRPr="00036DCF">
        <w:rPr>
          <w:rStyle w:val="FontStyle24"/>
          <w:sz w:val="28"/>
          <w:szCs w:val="28"/>
        </w:rPr>
        <w:softHyphen/>
        <w:t>ланий ребенка, даже если они вам кажутся импульсивными. Ведь в основе этих желаний может лежать такое важнейшее качество, как лю</w:t>
      </w:r>
      <w:r w:rsidRPr="00036DCF">
        <w:rPr>
          <w:rStyle w:val="FontStyle24"/>
          <w:sz w:val="28"/>
          <w:szCs w:val="28"/>
        </w:rPr>
        <w:softHyphen/>
        <w:t>бознательность.</w:t>
      </w:r>
    </w:p>
    <w:p w:rsidR="00036DCF" w:rsidRPr="00036DCF" w:rsidRDefault="00036DCF" w:rsidP="00036DCF">
      <w:pPr>
        <w:pStyle w:val="Style2"/>
        <w:widowControl/>
        <w:numPr>
          <w:ilvl w:val="0"/>
          <w:numId w:val="16"/>
        </w:numPr>
        <w:spacing w:before="58" w:line="240" w:lineRule="auto"/>
        <w:ind w:right="10" w:firstLine="0"/>
        <w:rPr>
          <w:rStyle w:val="FontStyle24"/>
          <w:sz w:val="28"/>
          <w:szCs w:val="28"/>
        </w:rPr>
      </w:pPr>
      <w:r w:rsidRPr="00036DCF">
        <w:rPr>
          <w:rStyle w:val="FontStyle24"/>
          <w:sz w:val="28"/>
          <w:szCs w:val="28"/>
        </w:rPr>
        <w:t>Нельзя отказываться от совмест</w:t>
      </w:r>
      <w:r w:rsidRPr="00036DCF">
        <w:rPr>
          <w:rStyle w:val="FontStyle24"/>
          <w:sz w:val="28"/>
          <w:szCs w:val="28"/>
        </w:rPr>
        <w:softHyphen/>
        <w:t>ных действий с ребенком, игр и т.п. — ребенок не может развивать</w:t>
      </w:r>
      <w:r w:rsidRPr="00036DCF">
        <w:rPr>
          <w:rStyle w:val="FontStyle24"/>
          <w:sz w:val="28"/>
          <w:szCs w:val="28"/>
        </w:rPr>
        <w:softHyphen/>
        <w:t>ся в обстановке безучастности к нему взрослых.</w:t>
      </w:r>
    </w:p>
    <w:p w:rsidR="00036DCF" w:rsidRPr="00036DCF" w:rsidRDefault="00036DCF" w:rsidP="00036DCF">
      <w:pPr>
        <w:pStyle w:val="Style2"/>
        <w:widowControl/>
        <w:numPr>
          <w:ilvl w:val="0"/>
          <w:numId w:val="16"/>
        </w:numPr>
        <w:spacing w:before="19" w:line="240" w:lineRule="auto"/>
        <w:ind w:firstLine="0"/>
        <w:rPr>
          <w:rStyle w:val="FontStyle24"/>
          <w:sz w:val="28"/>
          <w:szCs w:val="28"/>
        </w:rPr>
      </w:pPr>
      <w:r w:rsidRPr="00036DCF">
        <w:rPr>
          <w:rStyle w:val="FontStyle24"/>
          <w:sz w:val="28"/>
          <w:szCs w:val="28"/>
        </w:rPr>
        <w:t>Сиюминутные запреты без объяс</w:t>
      </w:r>
      <w:r w:rsidRPr="00036DCF">
        <w:rPr>
          <w:rStyle w:val="FontStyle24"/>
          <w:sz w:val="28"/>
          <w:szCs w:val="28"/>
        </w:rPr>
        <w:softHyphen/>
        <w:t>нений сковывают активность и са</w:t>
      </w:r>
      <w:r w:rsidRPr="00036DCF">
        <w:rPr>
          <w:rStyle w:val="FontStyle24"/>
          <w:sz w:val="28"/>
          <w:szCs w:val="28"/>
        </w:rPr>
        <w:softHyphen/>
        <w:t>мостоятельность ребенка.</w:t>
      </w:r>
    </w:p>
    <w:p w:rsidR="00036DCF" w:rsidRPr="00036DCF" w:rsidRDefault="00036DCF" w:rsidP="00036DCF">
      <w:pPr>
        <w:pStyle w:val="Style2"/>
        <w:widowControl/>
        <w:numPr>
          <w:ilvl w:val="0"/>
          <w:numId w:val="16"/>
        </w:numPr>
        <w:spacing w:before="58" w:line="240" w:lineRule="auto"/>
        <w:ind w:firstLine="0"/>
        <w:rPr>
          <w:rStyle w:val="FontStyle24"/>
          <w:sz w:val="28"/>
          <w:szCs w:val="28"/>
        </w:rPr>
      </w:pPr>
      <w:r w:rsidRPr="00036DCF">
        <w:rPr>
          <w:rStyle w:val="FontStyle24"/>
          <w:sz w:val="28"/>
          <w:szCs w:val="28"/>
        </w:rPr>
        <w:t>Не следует бесконечно указывать на ошибки и недостатки деятельно</w:t>
      </w:r>
      <w:r w:rsidRPr="00036DCF">
        <w:rPr>
          <w:rStyle w:val="FontStyle24"/>
          <w:sz w:val="28"/>
          <w:szCs w:val="28"/>
        </w:rPr>
        <w:softHyphen/>
        <w:t>сти ребенка. Осознание своей неуспешности приводит к потере всяко</w:t>
      </w:r>
      <w:r w:rsidRPr="00036DCF">
        <w:rPr>
          <w:rStyle w:val="FontStyle24"/>
          <w:sz w:val="28"/>
          <w:szCs w:val="28"/>
        </w:rPr>
        <w:softHyphen/>
        <w:t>го интереса к этому виду деятельно</w:t>
      </w:r>
      <w:r w:rsidRPr="00036DCF">
        <w:rPr>
          <w:rStyle w:val="FontStyle24"/>
          <w:sz w:val="28"/>
          <w:szCs w:val="28"/>
        </w:rPr>
        <w:softHyphen/>
        <w:t>сти.</w:t>
      </w:r>
    </w:p>
    <w:p w:rsidR="00036DCF" w:rsidRPr="00036DCF" w:rsidRDefault="00036DCF" w:rsidP="00036DCF">
      <w:pPr>
        <w:pStyle w:val="Style2"/>
        <w:widowControl/>
        <w:numPr>
          <w:ilvl w:val="0"/>
          <w:numId w:val="16"/>
        </w:numPr>
        <w:spacing w:before="115" w:line="240" w:lineRule="auto"/>
        <w:ind w:firstLine="0"/>
        <w:rPr>
          <w:rStyle w:val="FontStyle24"/>
          <w:sz w:val="28"/>
          <w:szCs w:val="28"/>
        </w:rPr>
      </w:pPr>
      <w:r w:rsidRPr="00036DCF">
        <w:rPr>
          <w:rStyle w:val="FontStyle24"/>
          <w:sz w:val="28"/>
          <w:szCs w:val="28"/>
        </w:rPr>
        <w:t>Импульсивное поведение дош</w:t>
      </w:r>
      <w:r w:rsidRPr="00036DCF">
        <w:rPr>
          <w:rStyle w:val="FontStyle24"/>
          <w:sz w:val="28"/>
          <w:szCs w:val="28"/>
        </w:rPr>
        <w:softHyphen/>
        <w:t>кольника в сочетании с познаватель</w:t>
      </w:r>
      <w:r w:rsidRPr="00036DCF">
        <w:rPr>
          <w:rStyle w:val="FontStyle24"/>
          <w:sz w:val="28"/>
          <w:szCs w:val="28"/>
        </w:rPr>
        <w:softHyphen/>
        <w:t>ной активностью, а также неумение его предвидеть последствия своих действий часто приводят к поступ</w:t>
      </w:r>
      <w:r w:rsidRPr="00036DCF">
        <w:rPr>
          <w:rStyle w:val="FontStyle24"/>
          <w:sz w:val="28"/>
          <w:szCs w:val="28"/>
        </w:rPr>
        <w:softHyphen/>
        <w:t>кам, которые мы, взрослые, счита</w:t>
      </w:r>
      <w:r w:rsidRPr="00036DCF">
        <w:rPr>
          <w:rStyle w:val="FontStyle24"/>
          <w:sz w:val="28"/>
          <w:szCs w:val="28"/>
        </w:rPr>
        <w:softHyphen/>
        <w:t>ем нарушением правил, требований.</w:t>
      </w:r>
    </w:p>
    <w:p w:rsidR="00036DCF" w:rsidRPr="00036DCF" w:rsidRDefault="00036DCF" w:rsidP="00036DCF">
      <w:pPr>
        <w:pStyle w:val="Style2"/>
        <w:widowControl/>
        <w:spacing w:before="5" w:line="240" w:lineRule="auto"/>
        <w:ind w:firstLine="0"/>
        <w:rPr>
          <w:rStyle w:val="FontStyle24"/>
          <w:sz w:val="28"/>
          <w:szCs w:val="28"/>
        </w:rPr>
      </w:pPr>
      <w:r w:rsidRPr="00036DCF">
        <w:rPr>
          <w:rStyle w:val="FontStyle24"/>
          <w:sz w:val="28"/>
          <w:szCs w:val="28"/>
        </w:rPr>
        <w:t>Так ли это?</w:t>
      </w:r>
    </w:p>
    <w:p w:rsidR="00036DCF" w:rsidRPr="00036DCF" w:rsidRDefault="00036DCF" w:rsidP="00036DCF">
      <w:pPr>
        <w:pStyle w:val="Style2"/>
        <w:widowControl/>
        <w:numPr>
          <w:ilvl w:val="0"/>
          <w:numId w:val="17"/>
        </w:numPr>
        <w:spacing w:line="240" w:lineRule="auto"/>
        <w:ind w:firstLine="0"/>
        <w:rPr>
          <w:rStyle w:val="FontStyle24"/>
          <w:sz w:val="28"/>
          <w:szCs w:val="28"/>
        </w:rPr>
      </w:pPr>
      <w:r w:rsidRPr="00036DCF">
        <w:rPr>
          <w:rStyle w:val="FontStyle24"/>
          <w:sz w:val="28"/>
          <w:szCs w:val="28"/>
        </w:rPr>
        <w:t>Если поступок сопровождается положительными эмоциями ребен</w:t>
      </w:r>
      <w:r w:rsidRPr="00036DCF">
        <w:rPr>
          <w:rStyle w:val="FontStyle24"/>
          <w:sz w:val="28"/>
          <w:szCs w:val="28"/>
        </w:rPr>
        <w:softHyphen/>
        <w:t>ка, инициативностью и изобрета</w:t>
      </w:r>
      <w:r w:rsidRPr="00036DCF">
        <w:rPr>
          <w:rStyle w:val="FontStyle24"/>
          <w:sz w:val="28"/>
          <w:szCs w:val="28"/>
        </w:rPr>
        <w:softHyphen/>
        <w:t>тельностью и при этом не пресле</w:t>
      </w:r>
      <w:r w:rsidRPr="00036DCF">
        <w:rPr>
          <w:rStyle w:val="FontStyle24"/>
          <w:sz w:val="28"/>
          <w:szCs w:val="28"/>
        </w:rPr>
        <w:softHyphen/>
        <w:t>дуется цель навредить кому-либо, то это не проступок, а шалость.</w:t>
      </w:r>
    </w:p>
    <w:p w:rsidR="00036DCF" w:rsidRPr="00036DCF" w:rsidRDefault="00036DCF" w:rsidP="00036DCF">
      <w:pPr>
        <w:pStyle w:val="Style2"/>
        <w:widowControl/>
        <w:numPr>
          <w:ilvl w:val="0"/>
          <w:numId w:val="17"/>
        </w:numPr>
        <w:spacing w:before="101" w:line="240" w:lineRule="auto"/>
        <w:ind w:right="5" w:firstLine="0"/>
        <w:rPr>
          <w:rStyle w:val="FontStyle24"/>
          <w:sz w:val="28"/>
          <w:szCs w:val="28"/>
        </w:rPr>
      </w:pPr>
      <w:r w:rsidRPr="00036DCF">
        <w:rPr>
          <w:rStyle w:val="FontStyle24"/>
          <w:sz w:val="28"/>
          <w:szCs w:val="28"/>
        </w:rPr>
        <w:t>Поощрять любопытство, которое</w:t>
      </w:r>
      <w:r w:rsidRPr="00036DCF">
        <w:rPr>
          <w:rFonts w:ascii="Times New Roman" w:hAnsi="Times New Roman"/>
          <w:sz w:val="28"/>
          <w:szCs w:val="28"/>
        </w:rPr>
        <w:t xml:space="preserve"> </w:t>
      </w:r>
      <w:r w:rsidRPr="00036DCF">
        <w:rPr>
          <w:rStyle w:val="FontStyle24"/>
          <w:sz w:val="28"/>
          <w:szCs w:val="28"/>
        </w:rPr>
        <w:t>порождает потребность в новых впе</w:t>
      </w:r>
      <w:r w:rsidRPr="00036DCF">
        <w:rPr>
          <w:rStyle w:val="FontStyle24"/>
          <w:sz w:val="28"/>
          <w:szCs w:val="28"/>
        </w:rPr>
        <w:softHyphen/>
        <w:t>чатлениях, любознательность: она порождает потребность в исследова</w:t>
      </w:r>
      <w:r w:rsidRPr="00036DCF">
        <w:rPr>
          <w:rStyle w:val="FontStyle24"/>
          <w:sz w:val="28"/>
          <w:szCs w:val="28"/>
        </w:rPr>
        <w:softHyphen/>
        <w:t>нии.</w:t>
      </w:r>
    </w:p>
    <w:p w:rsidR="00036DCF" w:rsidRPr="00036DCF" w:rsidRDefault="00036DCF" w:rsidP="00036DCF">
      <w:pPr>
        <w:pStyle w:val="Style2"/>
        <w:widowControl/>
        <w:numPr>
          <w:ilvl w:val="0"/>
          <w:numId w:val="17"/>
        </w:numPr>
        <w:spacing w:before="14" w:line="240" w:lineRule="auto"/>
        <w:ind w:firstLine="0"/>
        <w:rPr>
          <w:rStyle w:val="FontStyle24"/>
          <w:sz w:val="28"/>
          <w:szCs w:val="28"/>
        </w:rPr>
      </w:pPr>
      <w:r w:rsidRPr="00036DCF">
        <w:rPr>
          <w:rStyle w:val="FontStyle24"/>
          <w:sz w:val="28"/>
          <w:szCs w:val="28"/>
        </w:rPr>
        <w:t>Предоставлять возможность ребен</w:t>
      </w:r>
      <w:r w:rsidRPr="00036DCF">
        <w:rPr>
          <w:rStyle w:val="FontStyle24"/>
          <w:sz w:val="28"/>
          <w:szCs w:val="28"/>
        </w:rPr>
        <w:softHyphen/>
        <w:t>ку действовать с разными предмета</w:t>
      </w:r>
      <w:r w:rsidRPr="00036DCF">
        <w:rPr>
          <w:rStyle w:val="FontStyle24"/>
          <w:sz w:val="28"/>
          <w:szCs w:val="28"/>
        </w:rPr>
        <w:softHyphen/>
        <w:t>ми и материалами, поощрять экспе</w:t>
      </w:r>
      <w:r w:rsidRPr="00036DCF">
        <w:rPr>
          <w:rStyle w:val="FontStyle24"/>
          <w:sz w:val="28"/>
          <w:szCs w:val="28"/>
        </w:rPr>
        <w:softHyphen/>
        <w:t>риментирование с ними, формируя в детях мотив, связанный с внутрен</w:t>
      </w:r>
      <w:r w:rsidRPr="00036DCF">
        <w:rPr>
          <w:rStyle w:val="FontStyle24"/>
          <w:sz w:val="28"/>
          <w:szCs w:val="28"/>
        </w:rPr>
        <w:softHyphen/>
        <w:t>ними желаниями узнавать новое, по</w:t>
      </w:r>
      <w:r w:rsidRPr="00036DCF">
        <w:rPr>
          <w:rStyle w:val="FontStyle24"/>
          <w:sz w:val="28"/>
          <w:szCs w:val="28"/>
        </w:rPr>
        <w:softHyphen/>
        <w:t>тому что это интересно и приятно, по</w:t>
      </w:r>
      <w:r w:rsidRPr="00036DCF">
        <w:rPr>
          <w:rStyle w:val="FontStyle24"/>
          <w:sz w:val="28"/>
          <w:szCs w:val="28"/>
        </w:rPr>
        <w:softHyphen/>
        <w:t>могать ему в этом своим участием.</w:t>
      </w:r>
    </w:p>
    <w:p w:rsidR="00036DCF" w:rsidRPr="00036DCF" w:rsidRDefault="00036DCF" w:rsidP="00036DCF">
      <w:pPr>
        <w:pStyle w:val="Style2"/>
        <w:widowControl/>
        <w:numPr>
          <w:ilvl w:val="0"/>
          <w:numId w:val="17"/>
        </w:numPr>
        <w:spacing w:before="134" w:line="240" w:lineRule="auto"/>
        <w:ind w:firstLine="0"/>
        <w:rPr>
          <w:rStyle w:val="FontStyle24"/>
          <w:sz w:val="28"/>
          <w:szCs w:val="28"/>
        </w:rPr>
      </w:pPr>
      <w:r w:rsidRPr="00036DCF">
        <w:rPr>
          <w:rStyle w:val="FontStyle24"/>
          <w:sz w:val="28"/>
          <w:szCs w:val="28"/>
        </w:rPr>
        <w:t>Если у вас возникает необходи</w:t>
      </w:r>
      <w:r w:rsidRPr="00036DCF">
        <w:rPr>
          <w:rStyle w:val="FontStyle24"/>
          <w:sz w:val="28"/>
          <w:szCs w:val="28"/>
        </w:rPr>
        <w:softHyphen/>
        <w:t>мость что-то запретить, то обязатель</w:t>
      </w:r>
      <w:r w:rsidRPr="00036DCF">
        <w:rPr>
          <w:rStyle w:val="FontStyle24"/>
          <w:sz w:val="28"/>
          <w:szCs w:val="28"/>
        </w:rPr>
        <w:softHyphen/>
        <w:t>но объясните, почему вы это запре</w:t>
      </w:r>
      <w:r w:rsidRPr="00036DCF">
        <w:rPr>
          <w:rStyle w:val="FontStyle24"/>
          <w:sz w:val="28"/>
          <w:szCs w:val="28"/>
        </w:rPr>
        <w:softHyphen/>
        <w:t>щаете и помогите определить, что можно или как можно.</w:t>
      </w:r>
    </w:p>
    <w:p w:rsidR="00036DCF" w:rsidRPr="00036DCF" w:rsidRDefault="00036DCF" w:rsidP="00036DCF">
      <w:pPr>
        <w:pStyle w:val="Style2"/>
        <w:widowControl/>
        <w:numPr>
          <w:ilvl w:val="0"/>
          <w:numId w:val="17"/>
        </w:numPr>
        <w:spacing w:before="130" w:line="240" w:lineRule="auto"/>
        <w:ind w:firstLine="0"/>
        <w:rPr>
          <w:rStyle w:val="FontStyle24"/>
          <w:sz w:val="28"/>
          <w:szCs w:val="28"/>
        </w:rPr>
      </w:pPr>
      <w:r w:rsidRPr="00036DCF">
        <w:rPr>
          <w:rStyle w:val="FontStyle24"/>
          <w:sz w:val="28"/>
          <w:szCs w:val="28"/>
        </w:rPr>
        <w:t>С раннего детства побуждайте малыша доводить начатое дело до конца, эмоционально оценивайте его волевые усилия и активность. Ваша положительная оценка для него важнее всего.</w:t>
      </w:r>
    </w:p>
    <w:p w:rsidR="00036DCF" w:rsidRPr="00036DCF" w:rsidRDefault="00036DCF" w:rsidP="00036DCF">
      <w:pPr>
        <w:pStyle w:val="Style2"/>
        <w:widowControl/>
        <w:numPr>
          <w:ilvl w:val="0"/>
          <w:numId w:val="17"/>
        </w:numPr>
        <w:spacing w:before="115" w:after="499" w:line="240" w:lineRule="auto"/>
        <w:ind w:firstLine="0"/>
        <w:rPr>
          <w:rFonts w:ascii="Times New Roman" w:hAnsi="Times New Roman"/>
          <w:sz w:val="28"/>
          <w:szCs w:val="28"/>
        </w:rPr>
        <w:sectPr w:rsidR="00036DCF" w:rsidRPr="00036DCF" w:rsidSect="00FA252B">
          <w:type w:val="continuous"/>
          <w:pgSz w:w="11906" w:h="16838"/>
          <w:pgMar w:top="1276" w:right="566" w:bottom="993" w:left="1134" w:header="708" w:footer="708" w:gutter="0"/>
          <w:cols w:space="1417"/>
          <w:docGrid w:linePitch="360"/>
        </w:sectPr>
      </w:pPr>
      <w:r w:rsidRPr="00036DCF">
        <w:rPr>
          <w:rStyle w:val="FontStyle24"/>
          <w:sz w:val="28"/>
          <w:szCs w:val="28"/>
        </w:rPr>
        <w:t>Проявляя заинтересованность к деятельности ребенка, беседуйте с ним о его намерениях, целях, о том, как добиться желаемого результа</w:t>
      </w:r>
      <w:r w:rsidRPr="00036DCF">
        <w:rPr>
          <w:rStyle w:val="FontStyle24"/>
          <w:sz w:val="28"/>
          <w:szCs w:val="28"/>
        </w:rPr>
        <w:softHyphen/>
        <w:t>та (это поможет осознать процесс деятельности). Расспросите о ре</w:t>
      </w:r>
      <w:r w:rsidRPr="00036DCF">
        <w:rPr>
          <w:rStyle w:val="FontStyle24"/>
          <w:sz w:val="28"/>
          <w:szCs w:val="28"/>
        </w:rPr>
        <w:softHyphen/>
        <w:t>зультатах деятельности, о том, как ребенок их достиг (он приобретет умение формулировать выводы, рас</w:t>
      </w:r>
      <w:r w:rsidRPr="00036DCF">
        <w:rPr>
          <w:rStyle w:val="FontStyle24"/>
          <w:sz w:val="28"/>
          <w:szCs w:val="28"/>
        </w:rPr>
        <w:softHyphen/>
        <w:t>суждая и аргументируя).</w:t>
      </w:r>
    </w:p>
    <w:p w:rsidR="00036DCF" w:rsidRPr="00036DCF" w:rsidRDefault="00036DCF" w:rsidP="00036DCF">
      <w:pPr>
        <w:spacing w:line="240" w:lineRule="auto"/>
        <w:ind w:left="360"/>
        <w:jc w:val="both"/>
        <w:rPr>
          <w:rFonts w:ascii="Times New Roman" w:hAnsi="Times New Roman"/>
          <w:sz w:val="28"/>
          <w:szCs w:val="28"/>
        </w:rPr>
      </w:pPr>
      <w:r w:rsidRPr="00036DCF">
        <w:rPr>
          <w:rFonts w:ascii="Times New Roman" w:hAnsi="Times New Roman"/>
          <w:sz w:val="28"/>
          <w:szCs w:val="28"/>
        </w:rPr>
        <w:lastRenderedPageBreak/>
        <w:t>Уважаемые родители!!!</w:t>
      </w:r>
    </w:p>
    <w:p w:rsidR="00036DCF" w:rsidRPr="00036DCF" w:rsidRDefault="00036DCF" w:rsidP="00036DCF">
      <w:pPr>
        <w:spacing w:line="240" w:lineRule="auto"/>
        <w:ind w:left="360"/>
        <w:jc w:val="both"/>
        <w:rPr>
          <w:rFonts w:ascii="Times New Roman" w:hAnsi="Times New Roman"/>
          <w:sz w:val="28"/>
          <w:szCs w:val="28"/>
        </w:rPr>
      </w:pPr>
      <w:r w:rsidRPr="00036DCF">
        <w:rPr>
          <w:rFonts w:ascii="Times New Roman" w:hAnsi="Times New Roman"/>
          <w:sz w:val="28"/>
          <w:szCs w:val="28"/>
        </w:rPr>
        <w:t>Выявление интересов и склонностей ребенка - дело очень сложное, как и любая другая психодиагностическая работа. Воспитатель, воспользовавшись представленной методикой, может получить первичную информацию о направленности интересов дошкольников. Это в свою очередь даст ему возможность более объективно судить о способностях и о характере одаренности ребенка.</w:t>
      </w:r>
    </w:p>
    <w:p w:rsidR="00036DCF" w:rsidRPr="00036DCF" w:rsidRDefault="00036DCF" w:rsidP="00036DCF">
      <w:pPr>
        <w:spacing w:line="240" w:lineRule="auto"/>
        <w:ind w:left="360"/>
        <w:jc w:val="both"/>
        <w:rPr>
          <w:rFonts w:ascii="Times New Roman" w:hAnsi="Times New Roman"/>
          <w:sz w:val="28"/>
          <w:szCs w:val="28"/>
        </w:rPr>
      </w:pPr>
      <w:r w:rsidRPr="00036DCF">
        <w:rPr>
          <w:rFonts w:ascii="Times New Roman" w:hAnsi="Times New Roman"/>
          <w:sz w:val="28"/>
          <w:szCs w:val="28"/>
        </w:rPr>
        <w:t xml:space="preserve"> При изучении направленности интересов дошкольников следует учитывать, что интересы у большинства детей данного возраста нечетко дифференцированы и неустойчивы. Но это не может стать причиной отказа от их изучения. Без информации о склонностях и интересах ребенка наши педагогические меры могут быть неадекватны.</w:t>
      </w:r>
    </w:p>
    <w:p w:rsidR="00036DCF" w:rsidRPr="00036DCF" w:rsidRDefault="00036DCF" w:rsidP="00036DCF">
      <w:pPr>
        <w:spacing w:line="240" w:lineRule="auto"/>
        <w:ind w:left="360"/>
        <w:jc w:val="both"/>
        <w:rPr>
          <w:rFonts w:ascii="Times New Roman" w:hAnsi="Times New Roman"/>
          <w:sz w:val="28"/>
          <w:szCs w:val="28"/>
        </w:rPr>
      </w:pPr>
      <w:r w:rsidRPr="00036DCF">
        <w:rPr>
          <w:rFonts w:ascii="Times New Roman" w:hAnsi="Times New Roman"/>
          <w:sz w:val="28"/>
          <w:szCs w:val="28"/>
        </w:rPr>
        <w:t xml:space="preserve"> Важно также и то, что несмотря на отмечаемое исследователями отсутствие абсолютного совпадения между интересами и склонностями, с одной стороны, и способностями и одаренностью - с другой, между ними существует тесная связь, которая уже на ранних этапах развития личности выражена достаточно определенно. Ребенок интересуется, как правило, той наукой или сферой деятельности, в которой он наиболее успешен, за достижения в которой его часто поощряют взрослые и сверстники. Таким образом, склонности выступают как индикатор способностей и одаренности, с одной стороны, и как отправная точка - с другой.</w:t>
      </w:r>
    </w:p>
    <w:p w:rsidR="00036DCF" w:rsidRPr="00036DCF" w:rsidRDefault="00036DCF" w:rsidP="00036DCF">
      <w:pPr>
        <w:spacing w:line="240" w:lineRule="auto"/>
        <w:ind w:left="360"/>
        <w:jc w:val="both"/>
        <w:rPr>
          <w:rFonts w:ascii="Times New Roman" w:hAnsi="Times New Roman"/>
          <w:sz w:val="28"/>
          <w:szCs w:val="28"/>
        </w:rPr>
      </w:pPr>
      <w:r w:rsidRPr="00036DCF">
        <w:rPr>
          <w:rFonts w:ascii="Times New Roman" w:hAnsi="Times New Roman"/>
          <w:sz w:val="28"/>
          <w:szCs w:val="28"/>
        </w:rPr>
        <w:t xml:space="preserve"> Чтобы полученная информация была объективна, целесообразно провести по данной методике опрос не только детей, но и для вас родителей. Для этого необходимо заготовить листы ответов по числу участников - это самая трудоемкая операция. Обследование можно провести коллективно. Инструкции предельно просты и не потребуют больших усилий для изучения. Обработать результаты можно также в течение короткого времени.</w:t>
      </w:r>
    </w:p>
    <w:p w:rsidR="00036DCF" w:rsidRPr="00036DCF" w:rsidRDefault="00036DCF" w:rsidP="00036DCF">
      <w:pPr>
        <w:spacing w:line="240" w:lineRule="auto"/>
        <w:ind w:left="360"/>
        <w:jc w:val="both"/>
        <w:rPr>
          <w:rFonts w:ascii="Times New Roman" w:hAnsi="Times New Roman"/>
          <w:sz w:val="28"/>
          <w:szCs w:val="28"/>
        </w:rPr>
      </w:pPr>
      <w:r w:rsidRPr="00036DCF">
        <w:rPr>
          <w:rFonts w:ascii="Times New Roman" w:hAnsi="Times New Roman"/>
          <w:sz w:val="28"/>
          <w:szCs w:val="28"/>
        </w:rPr>
        <w:t>Чтобы дать Вам правильный совет и конкретные рекомендации для развития способностей Вашего ребенка, нам нужно знать его склонности. Вам предлагается 35 вопросов. Подумайте и ответьте на каждый из них, стараясь не завышать и не занижать возможности ребенка. Для большей объективности сравните его с другими детьми того же возраста.</w:t>
      </w:r>
    </w:p>
    <w:p w:rsidR="00036DCF" w:rsidRPr="00036DCF" w:rsidRDefault="00036DCF" w:rsidP="00036DCF">
      <w:pPr>
        <w:spacing w:line="240" w:lineRule="auto"/>
        <w:ind w:left="360"/>
        <w:jc w:val="both"/>
        <w:rPr>
          <w:rFonts w:ascii="Times New Roman" w:hAnsi="Times New Roman"/>
          <w:sz w:val="28"/>
          <w:szCs w:val="28"/>
        </w:rPr>
      </w:pPr>
      <w:r w:rsidRPr="00036DCF">
        <w:rPr>
          <w:rFonts w:ascii="Times New Roman" w:hAnsi="Times New Roman"/>
          <w:sz w:val="28"/>
          <w:szCs w:val="28"/>
        </w:rPr>
        <w:t>На бланке ответов запишите имя и фамилию. Ответы помещайте в клетках, номера которых соответствуют номерам вопросов. Если то, о чем говорится в вопросе, не нравится (с Вашей точки зрения) ребенку, ставьте в клетке (-); если нравится - (+); очень нравится - (++). Если по какой-либо причине Вы затрудняетесь ответить, оставьте данную клетку незаполненной.</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lastRenderedPageBreak/>
        <w:t>Лист вопросов</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Каждый вопрос начинается со слов «Нравится ли...»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1. Решать логические задачи и задачи на сообразительность.</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2. Читать самостоятельно (слушать, когда ему читают) сказки, рассказы,</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повести.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3. Петь, музицировать.</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4. Заниматься физкультурой.</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5. Играть вместе с другими детьми в различные коллективные игры.</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6. Читать (слушать, когда читают) рассказы о природе.</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7. Делать что-нибудь на кухне (мыть посуду, помогать готовить пищу).</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8. Играть с техническим конструктором.</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9. Изучать язык, интересоваться и пользоваться новыми незнакомыми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словами.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10. Самостоятельно рисовать.</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11. Играть в спортивные, подвижные игры.</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12. Руководить играми детей.</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13. Ходить в лес, на поле, наблюдать за растениями, животными, насекомыми.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14. Ходить в магазин за продуктами.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15. Читать (или слушать) книги о технике, машинах, космических кораблях и др.</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16. Играть в игры с отгадыванием слов (названий городов, животных).</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17. Самостоятельно сочинять истории, сказки, рассказы.</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18. Соблюдать режим дня, делать зарядку по утрам.</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19. Разговаривать с новыми, незнакомыми людьми.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20. Ухаживать за домашним аквариумом, содержать птиц, животных (кошки, собаки и др.).</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21. Убирать за собой книги, тетради, игрушки и др.</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lastRenderedPageBreak/>
        <w:t xml:space="preserve"> 22. Конструировать, рисовать проекты самолетов, кораблей и др.</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23. Знакомиться с историей (посещать исторические музеи).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24. Самостоятельно, без побуждения взрослых, заниматься различными видами художественного творчества.</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25. Читать (слушать, когда читают) книги о спорте, смотреть спортивные телепередачи.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26. Объяснять что-то другим детям или взрослым людям (убеждать, спорить, доказывать свое мнение).</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27. Ухаживать за домашними животными и растениями, помогать им, лечить их и др.</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28. Помогать взрослым делать уборку в квартире (вытирать пыль, подметать пол и т. п.).</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29. Считать самостоятельно, заниматься математикой в школе.</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30. Знакомиться с общественными явлениями и международными событиями.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31. Принимать участие в играх-драматизациях, в постановке спектаклей.</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32. Заниматься спортом в секциях и кружках.</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33. Помогать другим людям.</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34. Работать в саду, на огороде, выращивать растения.</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35. Помогать и самостоятельно шить, вышивать, стирать.</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Вопросы составлены в соответствии с условным делением склонностей ребенка на семь сфер:</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математика и техника; гуманитарная сфера; художественная деятельность; физкультура и спорт; коммуникативные интересы; природа и естествознание;</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домашние обязанности, труд по самообслуживанию.</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Обработка результатов.</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Сосчитайте количество плюсов и минусов по вертикали (плюс и минус взаимно сокращаются). Доминирование там, где наибольшее число плюсов. При подведении итогов и особенно при формулировании выводов следует сделать поправку на объективность испытуемых. Необходимо учитывать также, что у одаренного ребенка интересы во всех сферах могут быть </w:t>
      </w:r>
      <w:r w:rsidRPr="00036DCF">
        <w:rPr>
          <w:rFonts w:ascii="Times New Roman" w:hAnsi="Times New Roman"/>
          <w:sz w:val="28"/>
          <w:szCs w:val="28"/>
        </w:rPr>
        <w:lastRenderedPageBreak/>
        <w:t>одинаково хорошо выражены; при этом у ряда детей иногда наблюдается отсутствие выраженных склонностей; в этом случае следует вести речь о каком-либо определенном типе направленности интересов ребенка.</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 Данная методика не только диагностическая, она может содействовать в решении и коррекционно-педагогических задач; с ее помощью можно активизировать работу с вами родителями в данном направлении, подтолкнуть их к изучению интересов и склонностей собственных детей, дать им возможность по крайней мере задуматься над этой сложной проблемой. Полученные результаты могут быть очень полезны как опорная схема для наблюдений за детьми. Интересно также сопоставление ответов воспитателей и вас родителей. Это позволит создать более объективную картину направленности интересов ребенка и выявить зоны для коррекционной работы как с детьми, так и с вами родителям.</w:t>
      </w:r>
    </w:p>
    <w:p w:rsidR="00036DCF" w:rsidRPr="00036DCF" w:rsidRDefault="00036DCF" w:rsidP="00036DCF">
      <w:pPr>
        <w:pStyle w:val="a3"/>
        <w:ind w:firstLine="709"/>
        <w:jc w:val="both"/>
        <w:rPr>
          <w:rFonts w:ascii="Times New Roman" w:hAnsi="Times New Roman"/>
          <w:b/>
          <w:sz w:val="32"/>
          <w:szCs w:val="32"/>
        </w:rPr>
      </w:pPr>
    </w:p>
    <w:p w:rsidR="00036DCF" w:rsidRPr="00036DCF" w:rsidRDefault="00036DCF" w:rsidP="00036DCF">
      <w:pPr>
        <w:pStyle w:val="a3"/>
        <w:ind w:firstLine="709"/>
        <w:jc w:val="both"/>
        <w:rPr>
          <w:rFonts w:ascii="Times New Roman" w:hAnsi="Times New Roman"/>
          <w:b/>
          <w:sz w:val="32"/>
          <w:szCs w:val="32"/>
        </w:rPr>
      </w:pPr>
    </w:p>
    <w:p w:rsidR="00036DCF" w:rsidRPr="00036DCF" w:rsidRDefault="00036DCF" w:rsidP="00036DCF">
      <w:pPr>
        <w:pStyle w:val="a3"/>
        <w:ind w:firstLine="709"/>
        <w:jc w:val="both"/>
        <w:rPr>
          <w:rFonts w:ascii="Times New Roman" w:hAnsi="Times New Roman"/>
          <w:b/>
          <w:spacing w:val="2"/>
          <w:sz w:val="32"/>
          <w:szCs w:val="32"/>
          <w:lang w:eastAsia="ru-RU"/>
        </w:rPr>
      </w:pPr>
      <w:r w:rsidRPr="00036DCF">
        <w:rPr>
          <w:rFonts w:ascii="Times New Roman" w:hAnsi="Times New Roman"/>
          <w:b/>
          <w:sz w:val="32"/>
          <w:szCs w:val="32"/>
        </w:rPr>
        <w:t>Заключение</w:t>
      </w:r>
    </w:p>
    <w:p w:rsidR="00036DCF" w:rsidRPr="00036DCF" w:rsidRDefault="00036DCF" w:rsidP="00036DCF">
      <w:pPr>
        <w:pStyle w:val="a4"/>
        <w:ind w:firstLine="709"/>
        <w:jc w:val="both"/>
      </w:pPr>
      <w:r w:rsidRPr="00036DCF">
        <w:rPr>
          <w:rStyle w:val="apple-style-span"/>
          <w:spacing w:val="2"/>
          <w:sz w:val="28"/>
          <w:szCs w:val="28"/>
        </w:rPr>
        <w:t>Таким образом, работа показала, что при использовании целенаправленного систематического применения экспериментов в процессе обучения позволяет ребенку моделировать в своем сознании картину мира, основанную на собственных наблюдениях, ответах, установлении взаимозависимостей, закономерностей и т. д.  При этом преобразования, которые он производит с предметами, носят творческий характер - вызывают интерес к исследованию, развивают мыслительные операции, стимулируют познавательную активность, любознательность. И что немаловажно: специально организуемое экспериментирование носит безопасный характер.</w:t>
      </w:r>
      <w:r w:rsidRPr="00036DCF">
        <w:t xml:space="preserve">  </w:t>
      </w:r>
      <w:r w:rsidRPr="00036DCF">
        <w:rPr>
          <w:sz w:val="28"/>
          <w:szCs w:val="28"/>
        </w:rPr>
        <w:t>Также экспериментирование включает в себя активные поиски решения задачи, выдвижение предположений, реализацию выдвинутой гипотезы в действии и построение доступных выводов. Мы пришли к выводу, что детское экспериментирование является хорошим средством познавательного  развития дошкольников.</w:t>
      </w:r>
    </w:p>
    <w:p w:rsidR="00036DCF" w:rsidRPr="00036DCF" w:rsidRDefault="00036DCF" w:rsidP="00036DCF">
      <w:pPr>
        <w:pStyle w:val="a4"/>
        <w:ind w:firstLine="709"/>
        <w:jc w:val="both"/>
        <w:rPr>
          <w:sz w:val="28"/>
          <w:szCs w:val="28"/>
        </w:rPr>
      </w:pPr>
      <w:r w:rsidRPr="00036DCF">
        <w:rPr>
          <w:spacing w:val="2"/>
          <w:sz w:val="28"/>
          <w:szCs w:val="28"/>
        </w:rPr>
        <w:t>Использование метода - детское экспериментирование в педагогической практике является эффективным и необходимым для развития у дошкольников исследовательской деятельности, познавательной активности, увеличения объема знаний, умений и навыков.</w:t>
      </w:r>
    </w:p>
    <w:p w:rsidR="00036DCF" w:rsidRPr="00036DCF" w:rsidRDefault="00036DCF" w:rsidP="00036DCF">
      <w:pPr>
        <w:pStyle w:val="a4"/>
        <w:tabs>
          <w:tab w:val="left" w:pos="540"/>
        </w:tabs>
        <w:ind w:firstLine="709"/>
        <w:jc w:val="both"/>
        <w:rPr>
          <w:rStyle w:val="apple-style-span"/>
          <w:spacing w:val="2"/>
          <w:sz w:val="28"/>
          <w:szCs w:val="28"/>
        </w:rPr>
      </w:pPr>
      <w:r w:rsidRPr="00036DCF">
        <w:rPr>
          <w:sz w:val="28"/>
          <w:szCs w:val="28"/>
        </w:rPr>
        <w:t xml:space="preserve">В детском экспериментировании наиболее мощно проявляется собственная активность детей, направленная на получение новых сведений, новых знаний (познавательная форма экспериментирования), на получение продуктов детского творчества - новых построек, рисунков, сказок и т.п. (продуктивная форма экспериментирования). </w:t>
      </w:r>
      <w:r w:rsidRPr="00036DCF">
        <w:rPr>
          <w:rStyle w:val="apple-style-span"/>
          <w:spacing w:val="2"/>
          <w:sz w:val="28"/>
          <w:szCs w:val="28"/>
        </w:rPr>
        <w:t xml:space="preserve">Оно выступает как метод </w:t>
      </w:r>
      <w:r w:rsidRPr="00036DCF">
        <w:rPr>
          <w:rStyle w:val="apple-style-span"/>
          <w:spacing w:val="2"/>
          <w:sz w:val="28"/>
          <w:szCs w:val="28"/>
        </w:rPr>
        <w:lastRenderedPageBreak/>
        <w:t>обучения, если применяется для передачи детям новых знаний, может рассматриваться как форма организации педагогического процесса, если последний основан на методе экспериментирования, и, наконец, экспериментирование является одним из видов познавательной деятельности детей и взрослых.</w:t>
      </w:r>
    </w:p>
    <w:p w:rsidR="00036DCF" w:rsidRPr="00036DCF" w:rsidRDefault="00036DCF" w:rsidP="00036DCF">
      <w:pPr>
        <w:spacing w:line="240" w:lineRule="auto"/>
        <w:ind w:firstLine="709"/>
        <w:jc w:val="both"/>
        <w:rPr>
          <w:rFonts w:ascii="Times New Roman" w:hAnsi="Times New Roman"/>
          <w:sz w:val="28"/>
          <w:szCs w:val="28"/>
        </w:rPr>
      </w:pPr>
      <w:r w:rsidRPr="00036DCF">
        <w:rPr>
          <w:rFonts w:ascii="Times New Roman" w:hAnsi="Times New Roman"/>
          <w:sz w:val="28"/>
          <w:szCs w:val="28"/>
        </w:rPr>
        <w:t>Экспериментирование является наиболее успешным путём ознакомления детей с миром окружающей их живой и неживой природы. В процессе экспериментирования дошкольник получает возможность удовлетворить присущую ему любознательность, почувствовать себя учёным, исследователем, первооткрывателем.</w:t>
      </w:r>
    </w:p>
    <w:p w:rsidR="00036DCF" w:rsidRPr="00036DCF" w:rsidRDefault="00036DCF" w:rsidP="00036DCF">
      <w:pPr>
        <w:tabs>
          <w:tab w:val="left" w:pos="-2160"/>
        </w:tabs>
        <w:spacing w:line="240" w:lineRule="auto"/>
        <w:ind w:firstLine="709"/>
        <w:jc w:val="both"/>
        <w:rPr>
          <w:rFonts w:ascii="Times New Roman" w:hAnsi="Times New Roman"/>
          <w:sz w:val="28"/>
          <w:szCs w:val="28"/>
        </w:rPr>
      </w:pPr>
      <w:r w:rsidRPr="00036DCF">
        <w:rPr>
          <w:rFonts w:ascii="Times New Roman" w:hAnsi="Times New Roman"/>
          <w:sz w:val="28"/>
          <w:szCs w:val="28"/>
        </w:rPr>
        <w:t xml:space="preserve">Целью данной работы являлось развитие познавательной активности старших дошкольников через поисково-исследовательскую деятельность. По результатам проведенного обследования выявлено, что  дети  проявляют интерес к экспериментированию, познавательной активности  к миру живой и неживой природы. </w:t>
      </w:r>
    </w:p>
    <w:p w:rsidR="00036DCF" w:rsidRPr="00036DCF" w:rsidRDefault="00036DCF" w:rsidP="00036DCF">
      <w:pPr>
        <w:tabs>
          <w:tab w:val="left" w:pos="-2160"/>
        </w:tabs>
        <w:spacing w:line="240" w:lineRule="auto"/>
        <w:jc w:val="both"/>
        <w:rPr>
          <w:rFonts w:ascii="Times New Roman" w:hAnsi="Times New Roman"/>
          <w:sz w:val="28"/>
          <w:szCs w:val="28"/>
        </w:rPr>
      </w:pPr>
      <w:r w:rsidRPr="00036DCF">
        <w:rPr>
          <w:rFonts w:ascii="Times New Roman" w:hAnsi="Times New Roman"/>
          <w:sz w:val="28"/>
          <w:szCs w:val="28"/>
        </w:rPr>
        <w:t>В ходе работы по выше изложенным задачам:</w:t>
      </w:r>
    </w:p>
    <w:p w:rsidR="00036DCF" w:rsidRPr="00036DCF" w:rsidRDefault="00036DCF" w:rsidP="00036DCF">
      <w:pPr>
        <w:numPr>
          <w:ilvl w:val="0"/>
          <w:numId w:val="15"/>
        </w:numPr>
        <w:tabs>
          <w:tab w:val="left" w:pos="-2160"/>
        </w:tabs>
        <w:spacing w:after="0" w:line="240" w:lineRule="auto"/>
        <w:ind w:firstLine="0"/>
        <w:jc w:val="both"/>
        <w:rPr>
          <w:rFonts w:ascii="Times New Roman" w:hAnsi="Times New Roman"/>
          <w:sz w:val="28"/>
          <w:szCs w:val="28"/>
        </w:rPr>
      </w:pPr>
      <w:r w:rsidRPr="00036DCF">
        <w:rPr>
          <w:rFonts w:ascii="Times New Roman" w:hAnsi="Times New Roman"/>
          <w:sz w:val="28"/>
          <w:szCs w:val="28"/>
        </w:rPr>
        <w:t>Повысился уровень познавательной активности старших дошкольников; исследовательские умения и навыки детей (видеть и определять проблему, принимать и ставить цель, решать проблемы, анализировать объект или явление, выделять существенные признаки и связи, сопоставлять различные факты, выдвигать различные гипотезы, отбирать средства и материалы для самостоятельной деятельности, осуществлять эксперимент, делать определенные умозаключения и выводы);</w:t>
      </w:r>
    </w:p>
    <w:p w:rsidR="00036DCF" w:rsidRPr="00036DCF" w:rsidRDefault="00036DCF" w:rsidP="00036DCF">
      <w:pPr>
        <w:numPr>
          <w:ilvl w:val="0"/>
          <w:numId w:val="15"/>
        </w:numPr>
        <w:spacing w:line="240" w:lineRule="auto"/>
        <w:ind w:firstLine="0"/>
        <w:jc w:val="both"/>
        <w:rPr>
          <w:rFonts w:ascii="Times New Roman" w:hAnsi="Times New Roman"/>
          <w:sz w:val="28"/>
          <w:szCs w:val="28"/>
        </w:rPr>
      </w:pPr>
      <w:r w:rsidRPr="00036DCF">
        <w:rPr>
          <w:rFonts w:ascii="Times New Roman" w:hAnsi="Times New Roman"/>
          <w:sz w:val="28"/>
          <w:szCs w:val="28"/>
        </w:rPr>
        <w:t xml:space="preserve">  Разработана и апробирована система педагогических условий, направленная на развитие познавательной активности детей через поисково-исследовательскую деятельность;</w:t>
      </w:r>
    </w:p>
    <w:p w:rsidR="00036DCF" w:rsidRPr="00036DCF" w:rsidRDefault="00036DCF" w:rsidP="00036DCF">
      <w:pPr>
        <w:numPr>
          <w:ilvl w:val="0"/>
          <w:numId w:val="15"/>
        </w:numPr>
        <w:spacing w:line="240" w:lineRule="auto"/>
        <w:ind w:firstLine="0"/>
        <w:jc w:val="both"/>
        <w:rPr>
          <w:rFonts w:ascii="Times New Roman" w:hAnsi="Times New Roman"/>
          <w:sz w:val="28"/>
          <w:szCs w:val="28"/>
        </w:rPr>
      </w:pPr>
      <w:r w:rsidRPr="00036DCF">
        <w:rPr>
          <w:rFonts w:ascii="Times New Roman" w:hAnsi="Times New Roman"/>
          <w:sz w:val="28"/>
          <w:szCs w:val="28"/>
        </w:rPr>
        <w:t>Осуществлен подбор диагностических методик, позволяющих судить об уровне познавательной активности у детей старшего дошкольного возраста;</w:t>
      </w:r>
    </w:p>
    <w:p w:rsidR="00036DCF" w:rsidRPr="00036DCF" w:rsidRDefault="00036DCF" w:rsidP="00036DCF">
      <w:pPr>
        <w:numPr>
          <w:ilvl w:val="0"/>
          <w:numId w:val="15"/>
        </w:numPr>
        <w:spacing w:line="240" w:lineRule="auto"/>
        <w:ind w:firstLine="0"/>
        <w:jc w:val="both"/>
        <w:rPr>
          <w:rFonts w:ascii="Times New Roman" w:hAnsi="Times New Roman"/>
          <w:sz w:val="28"/>
          <w:szCs w:val="28"/>
        </w:rPr>
      </w:pPr>
      <w:r w:rsidRPr="00036DCF">
        <w:rPr>
          <w:rFonts w:ascii="Times New Roman" w:hAnsi="Times New Roman"/>
          <w:sz w:val="28"/>
          <w:szCs w:val="28"/>
        </w:rPr>
        <w:t>Выстроена система работы для детей старшего дошкольного возраста с использованием экспериментов;</w:t>
      </w:r>
    </w:p>
    <w:p w:rsidR="00036DCF" w:rsidRPr="00036DCF" w:rsidRDefault="00036DCF" w:rsidP="00036DCF">
      <w:pPr>
        <w:numPr>
          <w:ilvl w:val="0"/>
          <w:numId w:val="15"/>
        </w:numPr>
        <w:tabs>
          <w:tab w:val="left" w:pos="-2160"/>
        </w:tabs>
        <w:spacing w:after="0" w:line="240" w:lineRule="auto"/>
        <w:ind w:firstLine="0"/>
        <w:jc w:val="both"/>
        <w:rPr>
          <w:rFonts w:ascii="Times New Roman" w:hAnsi="Times New Roman"/>
          <w:sz w:val="28"/>
          <w:szCs w:val="28"/>
        </w:rPr>
      </w:pPr>
      <w:r w:rsidRPr="00036DCF">
        <w:rPr>
          <w:rFonts w:ascii="Times New Roman" w:hAnsi="Times New Roman"/>
          <w:sz w:val="28"/>
          <w:szCs w:val="28"/>
        </w:rPr>
        <w:t>Повысилась</w:t>
      </w:r>
      <w:r w:rsidRPr="00036DCF">
        <w:rPr>
          <w:rFonts w:ascii="Times New Roman" w:hAnsi="Times New Roman"/>
          <w:b/>
          <w:i/>
          <w:sz w:val="28"/>
          <w:szCs w:val="28"/>
        </w:rPr>
        <w:t xml:space="preserve"> </w:t>
      </w:r>
      <w:r w:rsidRPr="00036DCF">
        <w:rPr>
          <w:rFonts w:ascii="Times New Roman" w:hAnsi="Times New Roman"/>
          <w:sz w:val="28"/>
          <w:szCs w:val="28"/>
        </w:rPr>
        <w:t xml:space="preserve"> компетентность родителей в организации работы по развитию познавательной  активности старших дошкольников  в процессе  экспериментирования дома.</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        Таким образом, прослеживается положительная динамика развития познавательной активности у детей старшего дошкольного возраста, с которыми проводилась планомерная работа по исследовательской </w:t>
      </w:r>
      <w:r w:rsidRPr="00036DCF">
        <w:rPr>
          <w:rFonts w:ascii="Times New Roman" w:hAnsi="Times New Roman"/>
          <w:sz w:val="28"/>
          <w:szCs w:val="28"/>
        </w:rPr>
        <w:lastRenderedPageBreak/>
        <w:t>деятельности;  повышение компетентности   родителей в организации этой деятельности.</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Перспективы работы:</w:t>
      </w:r>
    </w:p>
    <w:p w:rsidR="00036DCF" w:rsidRPr="00036DCF" w:rsidRDefault="00036DCF" w:rsidP="00036DCF">
      <w:pPr>
        <w:numPr>
          <w:ilvl w:val="0"/>
          <w:numId w:val="19"/>
        </w:numPr>
        <w:spacing w:line="240" w:lineRule="auto"/>
        <w:ind w:firstLine="0"/>
        <w:jc w:val="both"/>
        <w:rPr>
          <w:rFonts w:ascii="Times New Roman" w:hAnsi="Times New Roman"/>
          <w:sz w:val="28"/>
          <w:szCs w:val="28"/>
        </w:rPr>
      </w:pPr>
      <w:r w:rsidRPr="00036DCF">
        <w:rPr>
          <w:rFonts w:ascii="Times New Roman" w:hAnsi="Times New Roman"/>
          <w:sz w:val="28"/>
          <w:szCs w:val="28"/>
        </w:rPr>
        <w:t>Последовательно и целенаправленно осуществлять мониторинг развития познавательной  активности старших дошкольников  в процессе  экспериментирования</w:t>
      </w:r>
    </w:p>
    <w:p w:rsidR="00036DCF" w:rsidRPr="00036DCF" w:rsidRDefault="00036DCF" w:rsidP="00036DCF">
      <w:pPr>
        <w:numPr>
          <w:ilvl w:val="0"/>
          <w:numId w:val="19"/>
        </w:numPr>
        <w:spacing w:line="240" w:lineRule="auto"/>
        <w:ind w:firstLine="0"/>
        <w:jc w:val="both"/>
        <w:rPr>
          <w:rFonts w:ascii="Times New Roman" w:hAnsi="Times New Roman"/>
          <w:sz w:val="28"/>
          <w:szCs w:val="28"/>
        </w:rPr>
      </w:pPr>
      <w:r w:rsidRPr="00036DCF">
        <w:rPr>
          <w:rFonts w:ascii="Times New Roman" w:hAnsi="Times New Roman"/>
          <w:sz w:val="28"/>
          <w:szCs w:val="28"/>
        </w:rPr>
        <w:t>Тесно взаимодействовать с родителями дошкольников по данной проблеме, для лучшей подготовки детей к обучению в школе.</w:t>
      </w:r>
    </w:p>
    <w:p w:rsidR="00036DCF" w:rsidRPr="00036DCF" w:rsidRDefault="00036DCF" w:rsidP="00036DCF">
      <w:pPr>
        <w:numPr>
          <w:ilvl w:val="0"/>
          <w:numId w:val="19"/>
        </w:numPr>
        <w:spacing w:line="240" w:lineRule="auto"/>
        <w:ind w:firstLine="0"/>
        <w:jc w:val="both"/>
        <w:rPr>
          <w:rFonts w:ascii="Times New Roman" w:hAnsi="Times New Roman"/>
          <w:sz w:val="28"/>
          <w:szCs w:val="28"/>
        </w:rPr>
      </w:pPr>
      <w:r w:rsidRPr="00036DCF">
        <w:rPr>
          <w:rFonts w:ascii="Times New Roman" w:hAnsi="Times New Roman"/>
          <w:sz w:val="28"/>
          <w:szCs w:val="28"/>
        </w:rPr>
        <w:t>Регулярно пополнять новинками картотеки</w:t>
      </w:r>
    </w:p>
    <w:p w:rsidR="00036DCF" w:rsidRPr="00036DCF" w:rsidRDefault="00036DCF" w:rsidP="00036DCF">
      <w:pPr>
        <w:pStyle w:val="a4"/>
        <w:tabs>
          <w:tab w:val="left" w:pos="540"/>
        </w:tabs>
        <w:jc w:val="both"/>
        <w:rPr>
          <w:spacing w:val="2"/>
          <w:sz w:val="28"/>
          <w:szCs w:val="28"/>
        </w:rPr>
      </w:pPr>
    </w:p>
    <w:p w:rsidR="00036DCF" w:rsidRPr="00036DCF" w:rsidRDefault="00036DCF" w:rsidP="00036DCF">
      <w:pPr>
        <w:spacing w:line="240" w:lineRule="auto"/>
        <w:jc w:val="both"/>
        <w:rPr>
          <w:rFonts w:ascii="Times New Roman" w:hAnsi="Times New Roman"/>
          <w:sz w:val="28"/>
          <w:szCs w:val="28"/>
        </w:rPr>
      </w:pPr>
    </w:p>
    <w:p w:rsidR="00036DCF" w:rsidRPr="00036DCF" w:rsidRDefault="00036DCF" w:rsidP="00036DCF">
      <w:pPr>
        <w:spacing w:line="240" w:lineRule="auto"/>
        <w:jc w:val="both"/>
        <w:rPr>
          <w:rFonts w:ascii="Times New Roman" w:hAnsi="Times New Roman"/>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rPr>
      </w:pPr>
    </w:p>
    <w:p w:rsidR="00036DCF" w:rsidRPr="00036DCF" w:rsidRDefault="00036DCF" w:rsidP="00036DCF">
      <w:pPr>
        <w:spacing w:line="240" w:lineRule="auto"/>
        <w:jc w:val="both"/>
        <w:rPr>
          <w:rFonts w:ascii="Times New Roman" w:hAnsi="Times New Roman"/>
          <w:b/>
          <w:sz w:val="28"/>
          <w:szCs w:val="28"/>
          <w:lang w:val="en-US"/>
        </w:rPr>
      </w:pPr>
    </w:p>
    <w:p w:rsidR="00036DCF" w:rsidRPr="00036DCF" w:rsidRDefault="00036DCF" w:rsidP="00036DCF">
      <w:pPr>
        <w:spacing w:line="240" w:lineRule="auto"/>
        <w:jc w:val="both"/>
        <w:rPr>
          <w:rFonts w:ascii="Times New Roman" w:hAnsi="Times New Roman"/>
          <w:b/>
          <w:sz w:val="28"/>
          <w:szCs w:val="28"/>
          <w:lang w:val="en-US"/>
        </w:rPr>
      </w:pPr>
    </w:p>
    <w:p w:rsidR="00036DCF" w:rsidRPr="00036DCF" w:rsidRDefault="00036DCF" w:rsidP="00036DCF">
      <w:pPr>
        <w:spacing w:line="240" w:lineRule="auto"/>
        <w:jc w:val="both"/>
        <w:rPr>
          <w:rFonts w:ascii="Times New Roman" w:hAnsi="Times New Roman"/>
          <w:b/>
          <w:sz w:val="28"/>
          <w:szCs w:val="28"/>
        </w:rPr>
      </w:pPr>
      <w:r w:rsidRPr="00036DCF">
        <w:rPr>
          <w:rFonts w:ascii="Times New Roman" w:hAnsi="Times New Roman"/>
          <w:b/>
          <w:sz w:val="28"/>
          <w:szCs w:val="28"/>
        </w:rPr>
        <w:lastRenderedPageBreak/>
        <w:t>Список литературы:</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1.Венгер Л.А. О формировании познавательных способностей в процессе обучения дошкольников // Хрестоматия по возрастной и педагогической психологии. – М.: Наука, 1981.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2.Годовикова Д.Б. Форма общения со взрослыми как фактор развития познавательной активности ребёнка-дошкольников [Текст]/Д.Б. Годовикова// Общение и развитие психики. – М.: АПН СССР, 1986.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3. Дейкина А. Ю. Познавательный интерес: сущность и проблемы изучения. – Бийск: НБГУ, 2002.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4.  Денисенкова Н.С., Клопотова Е.Е. Особенности познавательной активности детей среднего дошкольного возраста в нормативной ситуации. Ребенок в нормативном пространстве культуры. Региональная научно – практическая конференция, посвященная 70-летию памяти Л.С. Выготского. –  Москва – Бирск, 2004.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5. Дьяченко О.М., Лаврентьева Т.В. Психическое развитие дошкольников. –  М.: Педагогика,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6. Зеньковский В.В. Психология детства. – Екатеринбург: Деловая книга,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7. Интеллектуальное развитие и воспитание дошкольников: Учеб. пособие для студ. высш. пед. учеб. заведений / Л.Г. Нисканен, О.А. Шаграева, Е.В. Родина и др.; Под ред. Л.Г. Нисканен. — М.: Издательский центр «Академия»,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8. Кирсанова Т.В.,  Кузьмина С.П., Савостикова Е.Л. Условия оптимизации  развития познавательной активности  детей в ДОУ // Дошкольная педагогика. – 2009. – май.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9.Клопотова Е.Е. Возможности развития познавательной активности дошкольников в нормативной ситуации // Психологическая наука и образование. – 2005. – №2.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10. Лисина М. И. Развитие познавательной активности детей в ходе общения со взрослыми и сверстниками // Вопросы психологии. – 1982. –  № 4.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11. Прохорова Л.Н., Балакшина ТА. Детское экспериментирование — путь познания окружающего мира// Формирование начал экологичес кой культуры дошкольников (из опыта работы детского сада № 15 «Подсолнушек» г. Владимира)/ Под ред. Л.Н. Прохоровой. — Владимир, ВОИУУ, 2001.</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lastRenderedPageBreak/>
        <w:t>12. Сидорчук Т.  Современные образовательные технологии как средство активизации познавательной деятельности дошкольников // Учитель. – 2009. – №6.</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13. Солодникова И. Играйте вместе с детьми. Из опыта работы психолога. // Дошкольное воспитание. –  1996. – №5.–  С.27–30.</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14.Условия становления познавательной мотивации дошкольников 5-6 лет// Психологическая наука и образование. - 2004. - №1.- 143 с.</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15.Формирование познавательной активности дошкольников: Сборник научных трудов. – Шадринск, 1992.- С.34.</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16.Щукина Г.И. Проблема познавательных интересов в педагогике [Текст] / Г.И. Щукина. – М.: Просвещение, 1971.- 234 </w:t>
      </w:r>
    </w:p>
    <w:p w:rsidR="00036DCF" w:rsidRPr="00036DCF" w:rsidRDefault="00036DCF" w:rsidP="00036DCF">
      <w:pPr>
        <w:spacing w:line="240" w:lineRule="auto"/>
        <w:jc w:val="both"/>
        <w:rPr>
          <w:rFonts w:ascii="Times New Roman" w:hAnsi="Times New Roman"/>
          <w:sz w:val="28"/>
          <w:szCs w:val="28"/>
        </w:rPr>
      </w:pPr>
      <w:r w:rsidRPr="00036DCF">
        <w:rPr>
          <w:rFonts w:ascii="Times New Roman" w:hAnsi="Times New Roman"/>
          <w:sz w:val="28"/>
          <w:szCs w:val="28"/>
        </w:rPr>
        <w:t xml:space="preserve">17. Эльконин Д.В. Детская психология (развитие ребенка от рождения до семи лет). – М.: Академия, 2006. – 320 с. </w:t>
      </w:r>
    </w:p>
    <w:p w:rsidR="00036DCF" w:rsidRPr="003D25A7" w:rsidRDefault="00036DCF" w:rsidP="00036DCF">
      <w:pPr>
        <w:rPr>
          <w:rFonts w:ascii="Times New Roman" w:hAnsi="Times New Roman"/>
        </w:rPr>
      </w:pPr>
    </w:p>
    <w:p w:rsidR="00677DEB" w:rsidRPr="00036DCF" w:rsidRDefault="00677DEB">
      <w:pPr>
        <w:rPr>
          <w:rFonts w:ascii="Times New Roman" w:hAnsi="Times New Roman"/>
        </w:rPr>
      </w:pPr>
    </w:p>
    <w:sectPr w:rsidR="00677DEB" w:rsidRPr="00036DCF" w:rsidSect="00677DE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Franklin Gothic Medium Cond">
    <w:altName w:val="Arial Narrow"/>
    <w:charset w:val="CC"/>
    <w:family w:val="swiss"/>
    <w:pitch w:val="variable"/>
    <w:sig w:usb0="00000001"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E5F" w:rsidRDefault="00036DCF">
    <w:pPr>
      <w:pStyle w:val="a6"/>
      <w:jc w:val="right"/>
    </w:pPr>
  </w:p>
  <w:p w:rsidR="002F3A59" w:rsidRPr="006D480F" w:rsidRDefault="00036DCF" w:rsidP="003A7E5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02105"/>
    <w:multiLevelType w:val="singleLevel"/>
    <w:tmpl w:val="0419000F"/>
    <w:lvl w:ilvl="0">
      <w:start w:val="1"/>
      <w:numFmt w:val="decimal"/>
      <w:lvlText w:val="%1."/>
      <w:lvlJc w:val="left"/>
      <w:pPr>
        <w:tabs>
          <w:tab w:val="num" w:pos="360"/>
        </w:tabs>
        <w:ind w:left="360" w:hanging="360"/>
      </w:pPr>
    </w:lvl>
  </w:abstractNum>
  <w:abstractNum w:abstractNumId="1">
    <w:nsid w:val="1225575B"/>
    <w:multiLevelType w:val="multilevel"/>
    <w:tmpl w:val="0BBA21D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3D05477"/>
    <w:multiLevelType w:val="hybridMultilevel"/>
    <w:tmpl w:val="02CCB048"/>
    <w:lvl w:ilvl="0" w:tplc="809EAF34">
      <w:start w:val="1"/>
      <w:numFmt w:val="decimal"/>
      <w:lvlText w:val="%1."/>
      <w:lvlJc w:val="left"/>
      <w:pPr>
        <w:ind w:left="927" w:hanging="360"/>
      </w:pPr>
      <w:rPr>
        <w:rFonts w:hint="default"/>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5A46C1B"/>
    <w:multiLevelType w:val="multilevel"/>
    <w:tmpl w:val="4C0E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1D5C4B"/>
    <w:multiLevelType w:val="hybridMultilevel"/>
    <w:tmpl w:val="CF80E3BE"/>
    <w:lvl w:ilvl="0" w:tplc="931E6B7A">
      <w:start w:val="1"/>
      <w:numFmt w:val="bullet"/>
      <w:lvlText w:val=""/>
      <w:lvlJc w:val="left"/>
      <w:pPr>
        <w:ind w:left="720" w:hanging="360"/>
      </w:pPr>
      <w:rPr>
        <w:rFonts w:ascii="Wingdings" w:hAnsi="Wingdings" w:hint="default"/>
        <w:b/>
        <w:i w:val="0"/>
        <w:strike w:val="0"/>
        <w:dstrike w:val="0"/>
        <w:color w:val="auto"/>
        <w:sz w:val="28"/>
        <w:szCs w:val="28"/>
        <w:u w:val="none"/>
        <w:effect w:val="none"/>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D62AD4"/>
    <w:multiLevelType w:val="singleLevel"/>
    <w:tmpl w:val="0419000F"/>
    <w:lvl w:ilvl="0">
      <w:start w:val="1"/>
      <w:numFmt w:val="decimal"/>
      <w:lvlText w:val="%1."/>
      <w:lvlJc w:val="left"/>
      <w:pPr>
        <w:tabs>
          <w:tab w:val="num" w:pos="360"/>
        </w:tabs>
        <w:ind w:left="360" w:hanging="360"/>
      </w:pPr>
    </w:lvl>
  </w:abstractNum>
  <w:abstractNum w:abstractNumId="6">
    <w:nsid w:val="37C00073"/>
    <w:multiLevelType w:val="singleLevel"/>
    <w:tmpl w:val="0419000F"/>
    <w:lvl w:ilvl="0">
      <w:start w:val="1"/>
      <w:numFmt w:val="decimal"/>
      <w:lvlText w:val="%1."/>
      <w:lvlJc w:val="left"/>
      <w:pPr>
        <w:tabs>
          <w:tab w:val="num" w:pos="360"/>
        </w:tabs>
        <w:ind w:left="360" w:hanging="360"/>
      </w:pPr>
    </w:lvl>
  </w:abstractNum>
  <w:abstractNum w:abstractNumId="7">
    <w:nsid w:val="4018179F"/>
    <w:multiLevelType w:val="singleLevel"/>
    <w:tmpl w:val="0419000F"/>
    <w:lvl w:ilvl="0">
      <w:start w:val="1"/>
      <w:numFmt w:val="decimal"/>
      <w:lvlText w:val="%1."/>
      <w:lvlJc w:val="left"/>
      <w:pPr>
        <w:tabs>
          <w:tab w:val="num" w:pos="360"/>
        </w:tabs>
        <w:ind w:left="360" w:hanging="360"/>
      </w:pPr>
    </w:lvl>
  </w:abstractNum>
  <w:abstractNum w:abstractNumId="8">
    <w:nsid w:val="428537CC"/>
    <w:multiLevelType w:val="hybridMultilevel"/>
    <w:tmpl w:val="B7E699B4"/>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3DB7431"/>
    <w:multiLevelType w:val="hybridMultilevel"/>
    <w:tmpl w:val="C228264E"/>
    <w:lvl w:ilvl="0" w:tplc="A73E7C6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62854B52"/>
    <w:multiLevelType w:val="hybridMultilevel"/>
    <w:tmpl w:val="EA148B9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2A34C2B"/>
    <w:multiLevelType w:val="singleLevel"/>
    <w:tmpl w:val="0419000F"/>
    <w:lvl w:ilvl="0">
      <w:start w:val="1"/>
      <w:numFmt w:val="decimal"/>
      <w:lvlText w:val="%1."/>
      <w:lvlJc w:val="left"/>
      <w:pPr>
        <w:tabs>
          <w:tab w:val="num" w:pos="360"/>
        </w:tabs>
        <w:ind w:left="360" w:hanging="360"/>
      </w:pPr>
    </w:lvl>
  </w:abstractNum>
  <w:abstractNum w:abstractNumId="12">
    <w:nsid w:val="6C927537"/>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6CEE2DFF"/>
    <w:multiLevelType w:val="hybridMultilevel"/>
    <w:tmpl w:val="26D2B772"/>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14">
    <w:nsid w:val="6D482379"/>
    <w:multiLevelType w:val="hybridMultilevel"/>
    <w:tmpl w:val="7CD0BD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F997E56"/>
    <w:multiLevelType w:val="hybridMultilevel"/>
    <w:tmpl w:val="0C2AE9B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7C452F61"/>
    <w:multiLevelType w:val="hybridMultilevel"/>
    <w:tmpl w:val="ABA66C0E"/>
    <w:lvl w:ilvl="0" w:tplc="931E6B7A">
      <w:start w:val="1"/>
      <w:numFmt w:val="bullet"/>
      <w:lvlText w:val=""/>
      <w:lvlJc w:val="left"/>
      <w:pPr>
        <w:tabs>
          <w:tab w:val="num" w:pos="340"/>
        </w:tabs>
        <w:ind w:left="340" w:hanging="340"/>
      </w:pPr>
      <w:rPr>
        <w:rFonts w:ascii="Wingdings" w:hAnsi="Wingdings" w:hint="default"/>
        <w:b/>
        <w:i w:val="0"/>
        <w:strike w:val="0"/>
        <w:dstrike w:val="0"/>
        <w:color w:val="auto"/>
        <w:sz w:val="28"/>
        <w:szCs w:val="28"/>
        <w:u w:val="none"/>
        <w:effect w:val="none"/>
        <w:vertAlign w:val="baseline"/>
      </w:rPr>
    </w:lvl>
    <w:lvl w:ilvl="1" w:tplc="04190003">
      <w:start w:val="1"/>
      <w:numFmt w:val="decimal"/>
      <w:lvlText w:val="%2."/>
      <w:lvlJc w:val="left"/>
      <w:pPr>
        <w:tabs>
          <w:tab w:val="num" w:pos="873"/>
        </w:tabs>
        <w:ind w:left="873" w:hanging="360"/>
      </w:pPr>
    </w:lvl>
    <w:lvl w:ilvl="2" w:tplc="04190005">
      <w:start w:val="1"/>
      <w:numFmt w:val="decimal"/>
      <w:lvlText w:val="%3."/>
      <w:lvlJc w:val="left"/>
      <w:pPr>
        <w:tabs>
          <w:tab w:val="num" w:pos="1593"/>
        </w:tabs>
        <w:ind w:left="1593" w:hanging="360"/>
      </w:pPr>
    </w:lvl>
    <w:lvl w:ilvl="3" w:tplc="04190001">
      <w:start w:val="1"/>
      <w:numFmt w:val="decimal"/>
      <w:lvlText w:val="%4."/>
      <w:lvlJc w:val="left"/>
      <w:pPr>
        <w:tabs>
          <w:tab w:val="num" w:pos="2313"/>
        </w:tabs>
        <w:ind w:left="2313" w:hanging="360"/>
      </w:pPr>
    </w:lvl>
    <w:lvl w:ilvl="4" w:tplc="04190003">
      <w:start w:val="1"/>
      <w:numFmt w:val="decimal"/>
      <w:lvlText w:val="%5."/>
      <w:lvlJc w:val="left"/>
      <w:pPr>
        <w:tabs>
          <w:tab w:val="num" w:pos="3033"/>
        </w:tabs>
        <w:ind w:left="3033" w:hanging="360"/>
      </w:pPr>
    </w:lvl>
    <w:lvl w:ilvl="5" w:tplc="04190005">
      <w:start w:val="1"/>
      <w:numFmt w:val="decimal"/>
      <w:lvlText w:val="%6."/>
      <w:lvlJc w:val="left"/>
      <w:pPr>
        <w:tabs>
          <w:tab w:val="num" w:pos="3753"/>
        </w:tabs>
        <w:ind w:left="3753" w:hanging="360"/>
      </w:pPr>
    </w:lvl>
    <w:lvl w:ilvl="6" w:tplc="04190001">
      <w:start w:val="1"/>
      <w:numFmt w:val="decimal"/>
      <w:lvlText w:val="%7."/>
      <w:lvlJc w:val="left"/>
      <w:pPr>
        <w:tabs>
          <w:tab w:val="num" w:pos="4473"/>
        </w:tabs>
        <w:ind w:left="4473" w:hanging="360"/>
      </w:pPr>
    </w:lvl>
    <w:lvl w:ilvl="7" w:tplc="04190003">
      <w:start w:val="1"/>
      <w:numFmt w:val="decimal"/>
      <w:lvlText w:val="%8."/>
      <w:lvlJc w:val="left"/>
      <w:pPr>
        <w:tabs>
          <w:tab w:val="num" w:pos="5193"/>
        </w:tabs>
        <w:ind w:left="5193" w:hanging="360"/>
      </w:pPr>
    </w:lvl>
    <w:lvl w:ilvl="8" w:tplc="04190005">
      <w:start w:val="1"/>
      <w:numFmt w:val="decimal"/>
      <w:lvlText w:val="%9."/>
      <w:lvlJc w:val="left"/>
      <w:pPr>
        <w:tabs>
          <w:tab w:val="num" w:pos="5913"/>
        </w:tabs>
        <w:ind w:left="5913" w:hanging="360"/>
      </w:pPr>
    </w:lvl>
  </w:abstractNum>
  <w:num w:numId="1">
    <w:abstractNumId w:val="9"/>
  </w:num>
  <w:num w:numId="2">
    <w:abstractNumId w:val="12"/>
  </w:num>
  <w:num w:numId="3">
    <w:abstractNumId w:val="2"/>
  </w:num>
  <w:num w:numId="4">
    <w:abstractNumId w:val="1"/>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3"/>
  </w:num>
  <w:num w:numId="9">
    <w:abstractNumId w:val="0"/>
    <w:lvlOverride w:ilvl="0">
      <w:startOverride w:val="1"/>
    </w:lvlOverride>
  </w:num>
  <w:num w:numId="10">
    <w:abstractNumId w:val="11"/>
    <w:lvlOverride w:ilvl="0">
      <w:startOverride w:val="1"/>
    </w:lvlOverride>
  </w:num>
  <w:num w:numId="11">
    <w:abstractNumId w:val="7"/>
    <w:lvlOverride w:ilvl="0">
      <w:startOverride w:val="1"/>
    </w:lvlOverride>
  </w:num>
  <w:num w:numId="12">
    <w:abstractNumId w:val="5"/>
    <w:lvlOverride w:ilvl="0">
      <w:startOverride w:val="1"/>
    </w:lvlOverride>
  </w:num>
  <w:num w:numId="13">
    <w:abstractNumId w:val="6"/>
    <w:lvlOverride w:ilvl="0">
      <w:startOverride w:val="1"/>
    </w:lvlOverride>
  </w:num>
  <w:num w:numId="14">
    <w:abstractNumId w:val="3"/>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num>
  <w:num w:numId="18">
    <w:abstractNumId w:val="16"/>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8"/>
  <w:defaultTabStop w:val="708"/>
  <w:characterSpacingControl w:val="doNotCompress"/>
  <w:compat/>
  <w:rsids>
    <w:rsidRoot w:val="00036DCF"/>
    <w:rsid w:val="00036DCF"/>
    <w:rsid w:val="00677D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DCF"/>
    <w:rPr>
      <w:rFonts w:ascii="Calibri" w:eastAsia="Calibri" w:hAnsi="Calibri" w:cs="Times New Roman"/>
    </w:rPr>
  </w:style>
  <w:style w:type="paragraph" w:styleId="1">
    <w:name w:val="heading 1"/>
    <w:basedOn w:val="a"/>
    <w:next w:val="a"/>
    <w:link w:val="10"/>
    <w:qFormat/>
    <w:rsid w:val="00036DCF"/>
    <w:pPr>
      <w:keepNext/>
      <w:spacing w:after="0" w:line="240" w:lineRule="auto"/>
      <w:outlineLvl w:val="0"/>
    </w:pPr>
    <w:rPr>
      <w:rFonts w:ascii="Times New Roman" w:eastAsia="Times New Roman" w:hAnsi="Times New Roman"/>
      <w:b/>
      <w:sz w:val="24"/>
      <w:szCs w:val="20"/>
      <w:lang w:eastAsia="ru-RU"/>
    </w:rPr>
  </w:style>
  <w:style w:type="paragraph" w:styleId="2">
    <w:name w:val="heading 2"/>
    <w:basedOn w:val="a"/>
    <w:next w:val="a"/>
    <w:link w:val="20"/>
    <w:semiHidden/>
    <w:unhideWhenUsed/>
    <w:qFormat/>
    <w:rsid w:val="00036DCF"/>
    <w:pPr>
      <w:keepNext/>
      <w:spacing w:after="0" w:line="240" w:lineRule="auto"/>
      <w:jc w:val="center"/>
      <w:outlineLvl w:val="1"/>
    </w:pPr>
    <w:rPr>
      <w:rFonts w:ascii="Times New Roman" w:eastAsia="Times New Roman" w:hAnsi="Times New Roman"/>
      <w:b/>
      <w:i/>
      <w:sz w:val="24"/>
      <w:szCs w:val="20"/>
      <w:u w:val="single"/>
      <w:lang w:eastAsia="ru-RU"/>
    </w:rPr>
  </w:style>
  <w:style w:type="paragraph" w:styleId="3">
    <w:name w:val="heading 3"/>
    <w:basedOn w:val="a"/>
    <w:next w:val="a"/>
    <w:link w:val="30"/>
    <w:semiHidden/>
    <w:unhideWhenUsed/>
    <w:qFormat/>
    <w:rsid w:val="00036DCF"/>
    <w:pPr>
      <w:keepNext/>
      <w:spacing w:after="0" w:line="240" w:lineRule="auto"/>
      <w:jc w:val="center"/>
      <w:outlineLvl w:val="2"/>
    </w:pPr>
    <w:rPr>
      <w:rFonts w:ascii="Times New Roman" w:eastAsia="Times New Roman" w:hAnsi="Times New Roman"/>
      <w:b/>
      <w:i/>
      <w:szCs w:val="20"/>
      <w:u w:val="single"/>
      <w:lang w:eastAsia="ru-RU"/>
    </w:rPr>
  </w:style>
  <w:style w:type="paragraph" w:styleId="4">
    <w:name w:val="heading 4"/>
    <w:basedOn w:val="a"/>
    <w:next w:val="a"/>
    <w:link w:val="40"/>
    <w:semiHidden/>
    <w:unhideWhenUsed/>
    <w:qFormat/>
    <w:rsid w:val="00036DCF"/>
    <w:pPr>
      <w:keepNext/>
      <w:spacing w:after="0" w:line="240" w:lineRule="auto"/>
      <w:outlineLvl w:val="3"/>
    </w:pPr>
    <w:rPr>
      <w:rFonts w:ascii="Times New Roman" w:eastAsia="Times New Roman" w:hAnsi="Times New Roman"/>
      <w:b/>
      <w:i/>
      <w:szCs w:val="20"/>
      <w:u w:val="single"/>
      <w:lang w:eastAsia="ru-RU"/>
    </w:rPr>
  </w:style>
  <w:style w:type="paragraph" w:styleId="5">
    <w:name w:val="heading 5"/>
    <w:basedOn w:val="a"/>
    <w:next w:val="a"/>
    <w:link w:val="50"/>
    <w:semiHidden/>
    <w:unhideWhenUsed/>
    <w:qFormat/>
    <w:rsid w:val="00036DCF"/>
    <w:pPr>
      <w:keepNext/>
      <w:spacing w:after="0" w:line="240" w:lineRule="auto"/>
      <w:outlineLvl w:val="4"/>
    </w:pPr>
    <w:rPr>
      <w:rFonts w:ascii="Times New Roman" w:eastAsia="Times New Roman" w:hAnsi="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6DCF"/>
    <w:rPr>
      <w:rFonts w:ascii="Times New Roman" w:eastAsia="Times New Roman" w:hAnsi="Times New Roman" w:cs="Times New Roman"/>
      <w:b/>
      <w:sz w:val="24"/>
      <w:szCs w:val="20"/>
      <w:lang w:eastAsia="ru-RU"/>
    </w:rPr>
  </w:style>
  <w:style w:type="character" w:customStyle="1" w:styleId="20">
    <w:name w:val="Заголовок 2 Знак"/>
    <w:basedOn w:val="a0"/>
    <w:link w:val="2"/>
    <w:semiHidden/>
    <w:rsid w:val="00036DCF"/>
    <w:rPr>
      <w:rFonts w:ascii="Times New Roman" w:eastAsia="Times New Roman" w:hAnsi="Times New Roman" w:cs="Times New Roman"/>
      <w:b/>
      <w:i/>
      <w:sz w:val="24"/>
      <w:szCs w:val="20"/>
      <w:u w:val="single"/>
      <w:lang w:eastAsia="ru-RU"/>
    </w:rPr>
  </w:style>
  <w:style w:type="character" w:customStyle="1" w:styleId="30">
    <w:name w:val="Заголовок 3 Знак"/>
    <w:basedOn w:val="a0"/>
    <w:link w:val="3"/>
    <w:semiHidden/>
    <w:rsid w:val="00036DCF"/>
    <w:rPr>
      <w:rFonts w:ascii="Times New Roman" w:eastAsia="Times New Roman" w:hAnsi="Times New Roman" w:cs="Times New Roman"/>
      <w:b/>
      <w:i/>
      <w:szCs w:val="20"/>
      <w:u w:val="single"/>
      <w:lang w:eastAsia="ru-RU"/>
    </w:rPr>
  </w:style>
  <w:style w:type="character" w:customStyle="1" w:styleId="40">
    <w:name w:val="Заголовок 4 Знак"/>
    <w:basedOn w:val="a0"/>
    <w:link w:val="4"/>
    <w:semiHidden/>
    <w:rsid w:val="00036DCF"/>
    <w:rPr>
      <w:rFonts w:ascii="Times New Roman" w:eastAsia="Times New Roman" w:hAnsi="Times New Roman" w:cs="Times New Roman"/>
      <w:b/>
      <w:i/>
      <w:szCs w:val="20"/>
      <w:u w:val="single"/>
      <w:lang w:eastAsia="ru-RU"/>
    </w:rPr>
  </w:style>
  <w:style w:type="character" w:customStyle="1" w:styleId="50">
    <w:name w:val="Заголовок 5 Знак"/>
    <w:basedOn w:val="a0"/>
    <w:link w:val="5"/>
    <w:semiHidden/>
    <w:rsid w:val="00036DCF"/>
    <w:rPr>
      <w:rFonts w:ascii="Times New Roman" w:eastAsia="Times New Roman" w:hAnsi="Times New Roman" w:cs="Times New Roman"/>
      <w:sz w:val="24"/>
      <w:szCs w:val="20"/>
      <w:lang w:eastAsia="ru-RU"/>
    </w:rPr>
  </w:style>
  <w:style w:type="paragraph" w:styleId="a3">
    <w:name w:val="No Spacing"/>
    <w:qFormat/>
    <w:rsid w:val="00036DCF"/>
    <w:pPr>
      <w:spacing w:after="0" w:line="240" w:lineRule="auto"/>
    </w:pPr>
    <w:rPr>
      <w:rFonts w:ascii="Calibri" w:eastAsia="Calibri" w:hAnsi="Calibri" w:cs="Times New Roman"/>
    </w:rPr>
  </w:style>
  <w:style w:type="character" w:customStyle="1" w:styleId="FontStyle115">
    <w:name w:val="Font Style115"/>
    <w:basedOn w:val="a0"/>
    <w:uiPriority w:val="99"/>
    <w:rsid w:val="00036DCF"/>
    <w:rPr>
      <w:rFonts w:ascii="Times New Roman" w:hAnsi="Times New Roman" w:cs="Times New Roman"/>
      <w:sz w:val="20"/>
      <w:szCs w:val="20"/>
    </w:rPr>
  </w:style>
  <w:style w:type="character" w:customStyle="1" w:styleId="FontStyle34">
    <w:name w:val="Font Style34"/>
    <w:basedOn w:val="a0"/>
    <w:uiPriority w:val="99"/>
    <w:rsid w:val="00036DCF"/>
    <w:rPr>
      <w:rFonts w:ascii="Times New Roman" w:hAnsi="Times New Roman" w:cs="Times New Roman"/>
      <w:b/>
      <w:bCs/>
      <w:spacing w:val="-20"/>
      <w:sz w:val="20"/>
      <w:szCs w:val="20"/>
    </w:rPr>
  </w:style>
  <w:style w:type="character" w:customStyle="1" w:styleId="FontStyle47">
    <w:name w:val="Font Style47"/>
    <w:basedOn w:val="a0"/>
    <w:uiPriority w:val="99"/>
    <w:rsid w:val="00036DCF"/>
    <w:rPr>
      <w:rFonts w:ascii="Times New Roman" w:hAnsi="Times New Roman" w:cs="Times New Roman"/>
      <w:spacing w:val="10"/>
      <w:sz w:val="12"/>
      <w:szCs w:val="12"/>
    </w:rPr>
  </w:style>
  <w:style w:type="character" w:customStyle="1" w:styleId="FontStyle48">
    <w:name w:val="Font Style48"/>
    <w:basedOn w:val="a0"/>
    <w:uiPriority w:val="99"/>
    <w:rsid w:val="00036DCF"/>
    <w:rPr>
      <w:rFonts w:ascii="Times New Roman" w:hAnsi="Times New Roman" w:cs="Times New Roman"/>
      <w:sz w:val="20"/>
      <w:szCs w:val="20"/>
    </w:rPr>
  </w:style>
  <w:style w:type="character" w:customStyle="1" w:styleId="FontStyle53">
    <w:name w:val="Font Style53"/>
    <w:basedOn w:val="a0"/>
    <w:uiPriority w:val="99"/>
    <w:rsid w:val="00036DCF"/>
    <w:rPr>
      <w:rFonts w:ascii="Times New Roman" w:hAnsi="Times New Roman" w:cs="Times New Roman"/>
      <w:sz w:val="20"/>
      <w:szCs w:val="20"/>
    </w:rPr>
  </w:style>
  <w:style w:type="character" w:customStyle="1" w:styleId="FontStyle49">
    <w:name w:val="Font Style49"/>
    <w:basedOn w:val="a0"/>
    <w:uiPriority w:val="99"/>
    <w:rsid w:val="00036DCF"/>
    <w:rPr>
      <w:rFonts w:ascii="Times New Roman" w:hAnsi="Times New Roman" w:cs="Times New Roman"/>
      <w:i/>
      <w:iCs/>
      <w:sz w:val="20"/>
      <w:szCs w:val="20"/>
    </w:rPr>
  </w:style>
  <w:style w:type="character" w:customStyle="1" w:styleId="FontStyle14">
    <w:name w:val="Font Style14"/>
    <w:basedOn w:val="a0"/>
    <w:uiPriority w:val="99"/>
    <w:rsid w:val="00036DCF"/>
    <w:rPr>
      <w:rFonts w:ascii="Times New Roman" w:hAnsi="Times New Roman" w:cs="Times New Roman"/>
      <w:sz w:val="20"/>
      <w:szCs w:val="20"/>
    </w:rPr>
  </w:style>
  <w:style w:type="character" w:customStyle="1" w:styleId="FontStyle17">
    <w:name w:val="Font Style17"/>
    <w:basedOn w:val="a0"/>
    <w:uiPriority w:val="99"/>
    <w:rsid w:val="00036DCF"/>
    <w:rPr>
      <w:rFonts w:ascii="Times New Roman" w:hAnsi="Times New Roman" w:cs="Times New Roman"/>
      <w:sz w:val="20"/>
      <w:szCs w:val="20"/>
    </w:rPr>
  </w:style>
  <w:style w:type="character" w:customStyle="1" w:styleId="FontStyle16">
    <w:name w:val="Font Style16"/>
    <w:basedOn w:val="a0"/>
    <w:uiPriority w:val="99"/>
    <w:rsid w:val="00036DCF"/>
    <w:rPr>
      <w:rFonts w:ascii="Franklin Gothic Medium Cond" w:hAnsi="Franklin Gothic Medium Cond" w:cs="Franklin Gothic Medium Cond"/>
      <w:b/>
      <w:bCs/>
      <w:sz w:val="22"/>
      <w:szCs w:val="22"/>
    </w:rPr>
  </w:style>
  <w:style w:type="character" w:customStyle="1" w:styleId="FontStyle15">
    <w:name w:val="Font Style15"/>
    <w:basedOn w:val="a0"/>
    <w:uiPriority w:val="99"/>
    <w:rsid w:val="00036DCF"/>
    <w:rPr>
      <w:rFonts w:ascii="Franklin Gothic Medium Cond" w:hAnsi="Franklin Gothic Medium Cond" w:cs="Franklin Gothic Medium Cond"/>
      <w:b/>
      <w:bCs/>
      <w:sz w:val="24"/>
      <w:szCs w:val="24"/>
    </w:rPr>
  </w:style>
  <w:style w:type="character" w:customStyle="1" w:styleId="FontStyle18">
    <w:name w:val="Font Style18"/>
    <w:basedOn w:val="a0"/>
    <w:uiPriority w:val="99"/>
    <w:rsid w:val="00036DCF"/>
    <w:rPr>
      <w:rFonts w:ascii="Times New Roman" w:hAnsi="Times New Roman" w:cs="Times New Roman"/>
      <w:sz w:val="20"/>
      <w:szCs w:val="20"/>
    </w:rPr>
  </w:style>
  <w:style w:type="character" w:customStyle="1" w:styleId="FontStyle19">
    <w:name w:val="Font Style19"/>
    <w:basedOn w:val="a0"/>
    <w:uiPriority w:val="99"/>
    <w:rsid w:val="00036DCF"/>
    <w:rPr>
      <w:rFonts w:ascii="Times New Roman" w:hAnsi="Times New Roman" w:cs="Times New Roman"/>
      <w:b/>
      <w:bCs/>
      <w:smallCaps/>
      <w:sz w:val="24"/>
      <w:szCs w:val="24"/>
    </w:rPr>
  </w:style>
  <w:style w:type="character" w:customStyle="1" w:styleId="FontStyle28">
    <w:name w:val="Font Style28"/>
    <w:basedOn w:val="a0"/>
    <w:uiPriority w:val="99"/>
    <w:rsid w:val="00036DCF"/>
    <w:rPr>
      <w:rFonts w:ascii="Arial Narrow" w:hAnsi="Arial Narrow" w:cs="Arial Narrow"/>
      <w:b/>
      <w:bCs/>
      <w:sz w:val="22"/>
      <w:szCs w:val="22"/>
    </w:rPr>
  </w:style>
  <w:style w:type="character" w:customStyle="1" w:styleId="FontStyle116">
    <w:name w:val="Font Style116"/>
    <w:basedOn w:val="a0"/>
    <w:uiPriority w:val="99"/>
    <w:rsid w:val="00036DCF"/>
    <w:rPr>
      <w:rFonts w:ascii="Times New Roman" w:hAnsi="Times New Roman" w:cs="Times New Roman"/>
      <w:i/>
      <w:iCs/>
      <w:spacing w:val="10"/>
      <w:sz w:val="20"/>
      <w:szCs w:val="20"/>
    </w:rPr>
  </w:style>
  <w:style w:type="character" w:customStyle="1" w:styleId="FontStyle120">
    <w:name w:val="Font Style120"/>
    <w:basedOn w:val="a0"/>
    <w:uiPriority w:val="99"/>
    <w:rsid w:val="00036DCF"/>
    <w:rPr>
      <w:rFonts w:ascii="Times New Roman" w:hAnsi="Times New Roman" w:cs="Times New Roman"/>
      <w:b/>
      <w:bCs/>
      <w:sz w:val="18"/>
      <w:szCs w:val="18"/>
    </w:rPr>
  </w:style>
  <w:style w:type="paragraph" w:customStyle="1" w:styleId="Style5">
    <w:name w:val="Style5"/>
    <w:basedOn w:val="a"/>
    <w:uiPriority w:val="99"/>
    <w:rsid w:val="00036DCF"/>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paragraph" w:customStyle="1" w:styleId="Style1">
    <w:name w:val="Style1"/>
    <w:basedOn w:val="a"/>
    <w:uiPriority w:val="99"/>
    <w:rsid w:val="00036DCF"/>
    <w:pPr>
      <w:widowControl w:val="0"/>
      <w:autoSpaceDE w:val="0"/>
      <w:autoSpaceDN w:val="0"/>
      <w:adjustRightInd w:val="0"/>
      <w:spacing w:after="0" w:line="240" w:lineRule="exact"/>
      <w:jc w:val="center"/>
    </w:pPr>
    <w:rPr>
      <w:rFonts w:ascii="Franklin Gothic Medium" w:eastAsia="Times New Roman" w:hAnsi="Franklin Gothic Medium"/>
      <w:sz w:val="24"/>
      <w:szCs w:val="24"/>
      <w:lang w:eastAsia="ru-RU"/>
    </w:rPr>
  </w:style>
  <w:style w:type="character" w:customStyle="1" w:styleId="FontStyle22">
    <w:name w:val="Font Style22"/>
    <w:basedOn w:val="a0"/>
    <w:uiPriority w:val="99"/>
    <w:rsid w:val="00036DCF"/>
    <w:rPr>
      <w:rFonts w:ascii="Franklin Gothic Medium" w:hAnsi="Franklin Gothic Medium" w:cs="Franklin Gothic Medium"/>
      <w:b/>
      <w:bCs/>
      <w:sz w:val="22"/>
      <w:szCs w:val="22"/>
    </w:rPr>
  </w:style>
  <w:style w:type="paragraph" w:customStyle="1" w:styleId="Style2">
    <w:name w:val="Style2"/>
    <w:basedOn w:val="a"/>
    <w:uiPriority w:val="99"/>
    <w:rsid w:val="00036DCF"/>
    <w:pPr>
      <w:widowControl w:val="0"/>
      <w:autoSpaceDE w:val="0"/>
      <w:autoSpaceDN w:val="0"/>
      <w:adjustRightInd w:val="0"/>
      <w:spacing w:after="0" w:line="211" w:lineRule="exact"/>
      <w:ind w:firstLine="283"/>
      <w:jc w:val="both"/>
    </w:pPr>
    <w:rPr>
      <w:rFonts w:ascii="Franklin Gothic Medium" w:eastAsia="Times New Roman" w:hAnsi="Franklin Gothic Medium"/>
      <w:sz w:val="24"/>
      <w:szCs w:val="24"/>
      <w:lang w:eastAsia="ru-RU"/>
    </w:rPr>
  </w:style>
  <w:style w:type="character" w:customStyle="1" w:styleId="FontStyle24">
    <w:name w:val="Font Style24"/>
    <w:basedOn w:val="a0"/>
    <w:uiPriority w:val="99"/>
    <w:rsid w:val="00036DCF"/>
    <w:rPr>
      <w:rFonts w:ascii="Times New Roman" w:hAnsi="Times New Roman" w:cs="Times New Roman"/>
      <w:sz w:val="18"/>
      <w:szCs w:val="18"/>
    </w:rPr>
  </w:style>
  <w:style w:type="character" w:customStyle="1" w:styleId="FontStyle12">
    <w:name w:val="Font Style12"/>
    <w:basedOn w:val="a0"/>
    <w:uiPriority w:val="99"/>
    <w:rsid w:val="00036DCF"/>
    <w:rPr>
      <w:rFonts w:ascii="Century Schoolbook" w:hAnsi="Century Schoolbook" w:cs="Century Schoolbook"/>
      <w:i/>
      <w:iCs/>
      <w:sz w:val="16"/>
      <w:szCs w:val="16"/>
    </w:rPr>
  </w:style>
  <w:style w:type="character" w:customStyle="1" w:styleId="FontStyle13">
    <w:name w:val="Font Style13"/>
    <w:basedOn w:val="a0"/>
    <w:uiPriority w:val="99"/>
    <w:rsid w:val="00036DCF"/>
    <w:rPr>
      <w:rFonts w:ascii="Century Schoolbook" w:hAnsi="Century Schoolbook" w:cs="Century Schoolbook"/>
      <w:sz w:val="16"/>
      <w:szCs w:val="16"/>
    </w:rPr>
  </w:style>
  <w:style w:type="paragraph" w:styleId="a4">
    <w:name w:val="Normal (Web)"/>
    <w:basedOn w:val="a"/>
    <w:uiPriority w:val="99"/>
    <w:unhideWhenUsed/>
    <w:rsid w:val="00036DC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style-span">
    <w:name w:val="apple-style-span"/>
    <w:basedOn w:val="a0"/>
    <w:rsid w:val="00036DCF"/>
  </w:style>
  <w:style w:type="paragraph" w:styleId="a5">
    <w:name w:val="List Paragraph"/>
    <w:basedOn w:val="a"/>
    <w:uiPriority w:val="99"/>
    <w:qFormat/>
    <w:rsid w:val="00036DCF"/>
    <w:pPr>
      <w:ind w:left="720"/>
      <w:contextualSpacing/>
    </w:pPr>
    <w:rPr>
      <w:rFonts w:eastAsia="Times New Roman"/>
      <w:lang w:eastAsia="ru-RU"/>
    </w:rPr>
  </w:style>
  <w:style w:type="character" w:customStyle="1" w:styleId="FontStyle202">
    <w:name w:val="Font Style202"/>
    <w:basedOn w:val="a0"/>
    <w:uiPriority w:val="99"/>
    <w:rsid w:val="00036DCF"/>
    <w:rPr>
      <w:rFonts w:ascii="Century Schoolbook" w:hAnsi="Century Schoolbook" w:cs="Century Schoolbook"/>
      <w:b/>
      <w:bCs/>
      <w:sz w:val="20"/>
      <w:szCs w:val="20"/>
    </w:rPr>
  </w:style>
  <w:style w:type="character" w:customStyle="1" w:styleId="FontStyle207">
    <w:name w:val="Font Style207"/>
    <w:basedOn w:val="a0"/>
    <w:uiPriority w:val="99"/>
    <w:rsid w:val="00036DCF"/>
    <w:rPr>
      <w:rFonts w:ascii="Century Schoolbook" w:hAnsi="Century Schoolbook" w:cs="Century Schoolbook"/>
      <w:sz w:val="18"/>
      <w:szCs w:val="18"/>
    </w:rPr>
  </w:style>
  <w:style w:type="paragraph" w:customStyle="1" w:styleId="Style11">
    <w:name w:val="Style11"/>
    <w:basedOn w:val="a"/>
    <w:uiPriority w:val="99"/>
    <w:rsid w:val="00036DCF"/>
    <w:pPr>
      <w:widowControl w:val="0"/>
      <w:autoSpaceDE w:val="0"/>
      <w:autoSpaceDN w:val="0"/>
      <w:adjustRightInd w:val="0"/>
      <w:spacing w:after="0" w:line="259" w:lineRule="exact"/>
      <w:ind w:firstLine="384"/>
      <w:jc w:val="both"/>
    </w:pPr>
    <w:rPr>
      <w:rFonts w:ascii="Tahoma" w:eastAsia="Times New Roman" w:hAnsi="Tahoma" w:cs="Tahoma"/>
      <w:sz w:val="24"/>
      <w:szCs w:val="24"/>
      <w:lang w:eastAsia="ru-RU"/>
    </w:rPr>
  </w:style>
  <w:style w:type="paragraph" w:customStyle="1" w:styleId="Style94">
    <w:name w:val="Style94"/>
    <w:basedOn w:val="a"/>
    <w:uiPriority w:val="99"/>
    <w:rsid w:val="00036DCF"/>
    <w:pPr>
      <w:widowControl w:val="0"/>
      <w:autoSpaceDE w:val="0"/>
      <w:autoSpaceDN w:val="0"/>
      <w:adjustRightInd w:val="0"/>
      <w:spacing w:after="0" w:line="259" w:lineRule="exact"/>
    </w:pPr>
    <w:rPr>
      <w:rFonts w:ascii="Tahoma" w:eastAsia="Times New Roman" w:hAnsi="Tahoma" w:cs="Tahoma"/>
      <w:sz w:val="24"/>
      <w:szCs w:val="24"/>
      <w:lang w:eastAsia="ru-RU"/>
    </w:rPr>
  </w:style>
  <w:style w:type="paragraph" w:styleId="a6">
    <w:name w:val="header"/>
    <w:basedOn w:val="a"/>
    <w:link w:val="a7"/>
    <w:uiPriority w:val="99"/>
    <w:unhideWhenUsed/>
    <w:rsid w:val="00036DCF"/>
    <w:pPr>
      <w:tabs>
        <w:tab w:val="center" w:pos="4677"/>
        <w:tab w:val="right" w:pos="9355"/>
      </w:tabs>
    </w:pPr>
  </w:style>
  <w:style w:type="character" w:customStyle="1" w:styleId="a7">
    <w:name w:val="Верхний колонтитул Знак"/>
    <w:basedOn w:val="a0"/>
    <w:link w:val="a6"/>
    <w:uiPriority w:val="99"/>
    <w:rsid w:val="00036DCF"/>
    <w:rPr>
      <w:rFonts w:ascii="Calibri" w:eastAsia="Calibri" w:hAnsi="Calibri" w:cs="Times New Roman"/>
    </w:rPr>
  </w:style>
  <w:style w:type="paragraph" w:styleId="a8">
    <w:name w:val="footer"/>
    <w:basedOn w:val="a"/>
    <w:link w:val="a9"/>
    <w:uiPriority w:val="99"/>
    <w:unhideWhenUsed/>
    <w:rsid w:val="00036DCF"/>
    <w:pPr>
      <w:tabs>
        <w:tab w:val="center" w:pos="4677"/>
        <w:tab w:val="right" w:pos="9355"/>
      </w:tabs>
    </w:pPr>
  </w:style>
  <w:style w:type="character" w:customStyle="1" w:styleId="a9">
    <w:name w:val="Нижний колонтитул Знак"/>
    <w:basedOn w:val="a0"/>
    <w:link w:val="a8"/>
    <w:uiPriority w:val="99"/>
    <w:rsid w:val="00036DCF"/>
    <w:rPr>
      <w:rFonts w:ascii="Calibri" w:eastAsia="Calibri" w:hAnsi="Calibri" w:cs="Times New Roman"/>
    </w:rPr>
  </w:style>
  <w:style w:type="paragraph" w:styleId="aa">
    <w:name w:val="Body Text"/>
    <w:basedOn w:val="a"/>
    <w:link w:val="ab"/>
    <w:semiHidden/>
    <w:unhideWhenUsed/>
    <w:rsid w:val="00036DCF"/>
    <w:pPr>
      <w:spacing w:after="0" w:line="240" w:lineRule="auto"/>
    </w:pPr>
    <w:rPr>
      <w:rFonts w:ascii="Times New Roman" w:eastAsia="Times New Roman" w:hAnsi="Times New Roman"/>
      <w:szCs w:val="20"/>
      <w:lang w:eastAsia="ru-RU"/>
    </w:rPr>
  </w:style>
  <w:style w:type="character" w:customStyle="1" w:styleId="ab">
    <w:name w:val="Основной текст Знак"/>
    <w:basedOn w:val="a0"/>
    <w:link w:val="aa"/>
    <w:semiHidden/>
    <w:rsid w:val="00036DCF"/>
    <w:rPr>
      <w:rFonts w:ascii="Times New Roman" w:eastAsia="Times New Roman" w:hAnsi="Times New Roman" w:cs="Times New Roman"/>
      <w:szCs w:val="20"/>
      <w:lang w:eastAsia="ru-RU"/>
    </w:rPr>
  </w:style>
  <w:style w:type="paragraph" w:styleId="ac">
    <w:name w:val="Body Text Indent"/>
    <w:basedOn w:val="a"/>
    <w:link w:val="ad"/>
    <w:semiHidden/>
    <w:unhideWhenUsed/>
    <w:rsid w:val="00036DCF"/>
    <w:pPr>
      <w:spacing w:after="0" w:line="240" w:lineRule="auto"/>
    </w:pPr>
    <w:rPr>
      <w:rFonts w:ascii="Times New Roman" w:eastAsia="Times New Roman" w:hAnsi="Times New Roman"/>
      <w:b/>
      <w:szCs w:val="20"/>
      <w:lang w:eastAsia="ru-RU"/>
    </w:rPr>
  </w:style>
  <w:style w:type="character" w:customStyle="1" w:styleId="ad">
    <w:name w:val="Основной текст с отступом Знак"/>
    <w:basedOn w:val="a0"/>
    <w:link w:val="ac"/>
    <w:semiHidden/>
    <w:rsid w:val="00036DCF"/>
    <w:rPr>
      <w:rFonts w:ascii="Times New Roman" w:eastAsia="Times New Roman" w:hAnsi="Times New Roman" w:cs="Times New Roman"/>
      <w:b/>
      <w:szCs w:val="20"/>
      <w:lang w:eastAsia="ru-RU"/>
    </w:rPr>
  </w:style>
  <w:style w:type="paragraph" w:styleId="21">
    <w:name w:val="Body Text 2"/>
    <w:basedOn w:val="a"/>
    <w:link w:val="22"/>
    <w:semiHidden/>
    <w:unhideWhenUsed/>
    <w:rsid w:val="00036DCF"/>
    <w:pPr>
      <w:spacing w:after="0" w:line="240" w:lineRule="auto"/>
    </w:pPr>
    <w:rPr>
      <w:rFonts w:ascii="Times New Roman" w:eastAsia="Times New Roman" w:hAnsi="Times New Roman"/>
      <w:b/>
      <w:szCs w:val="20"/>
      <w:lang w:eastAsia="ru-RU"/>
    </w:rPr>
  </w:style>
  <w:style w:type="character" w:customStyle="1" w:styleId="22">
    <w:name w:val="Основной текст 2 Знак"/>
    <w:basedOn w:val="a0"/>
    <w:link w:val="21"/>
    <w:semiHidden/>
    <w:rsid w:val="00036DCF"/>
    <w:rPr>
      <w:rFonts w:ascii="Times New Roman" w:eastAsia="Times New Roman" w:hAnsi="Times New Roman" w:cs="Times New Roman"/>
      <w:b/>
      <w:szCs w:val="20"/>
      <w:lang w:eastAsia="ru-RU"/>
    </w:rPr>
  </w:style>
  <w:style w:type="paragraph" w:styleId="31">
    <w:name w:val="Body Text 3"/>
    <w:basedOn w:val="a"/>
    <w:link w:val="32"/>
    <w:semiHidden/>
    <w:unhideWhenUsed/>
    <w:rsid w:val="00036DCF"/>
    <w:pPr>
      <w:spacing w:after="0" w:line="240" w:lineRule="auto"/>
      <w:jc w:val="center"/>
    </w:pPr>
    <w:rPr>
      <w:rFonts w:ascii="Times New Roman" w:eastAsia="Times New Roman" w:hAnsi="Times New Roman"/>
      <w:sz w:val="28"/>
      <w:szCs w:val="20"/>
      <w:lang w:eastAsia="ru-RU"/>
    </w:rPr>
  </w:style>
  <w:style w:type="character" w:customStyle="1" w:styleId="32">
    <w:name w:val="Основной текст 3 Знак"/>
    <w:basedOn w:val="a0"/>
    <w:link w:val="31"/>
    <w:semiHidden/>
    <w:rsid w:val="00036DCF"/>
    <w:rPr>
      <w:rFonts w:ascii="Times New Roman" w:eastAsia="Times New Roman" w:hAnsi="Times New Roman" w:cs="Times New Roman"/>
      <w:sz w:val="28"/>
      <w:szCs w:val="20"/>
      <w:lang w:eastAsia="ru-RU"/>
    </w:rPr>
  </w:style>
  <w:style w:type="paragraph" w:styleId="ae">
    <w:name w:val="Balloon Text"/>
    <w:basedOn w:val="a"/>
    <w:link w:val="af"/>
    <w:uiPriority w:val="99"/>
    <w:semiHidden/>
    <w:unhideWhenUsed/>
    <w:rsid w:val="00036DC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36DCF"/>
    <w:rPr>
      <w:rFonts w:ascii="Tahoma" w:eastAsia="Calibri" w:hAnsi="Tahoma" w:cs="Tahoma"/>
      <w:sz w:val="16"/>
      <w:szCs w:val="16"/>
    </w:rPr>
  </w:style>
  <w:style w:type="character" w:styleId="af0">
    <w:name w:val="Strong"/>
    <w:basedOn w:val="a0"/>
    <w:uiPriority w:val="22"/>
    <w:qFormat/>
    <w:rsid w:val="00036DCF"/>
    <w:rPr>
      <w:b/>
      <w:bCs/>
    </w:rPr>
  </w:style>
  <w:style w:type="character" w:styleId="af1">
    <w:name w:val="Emphasis"/>
    <w:basedOn w:val="a0"/>
    <w:qFormat/>
    <w:rsid w:val="00036DCF"/>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48</Pages>
  <Words>15694</Words>
  <Characters>89461</Characters>
  <Application>Microsoft Office Word</Application>
  <DocSecurity>0</DocSecurity>
  <Lines>745</Lines>
  <Paragraphs>209</Paragraphs>
  <ScaleCrop>false</ScaleCrop>
  <Company>DG Win&amp;Soft</Company>
  <LinksUpToDate>false</LinksUpToDate>
  <CharactersWithSpaces>104946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2014-10-19T20:29:00Z</dcterms:created>
  <dcterms:modified xsi:type="dcterms:W3CDTF">2014-10-19T20:30:00Z</dcterms:modified>
</cp:coreProperties>
</file>